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FC04" w14:textId="77777777" w:rsidR="00AE1F8E" w:rsidRDefault="00C40719" w:rsidP="00AE1F8E">
      <w:pPr>
        <w:pStyle w:val="Title"/>
      </w:pPr>
      <w:bookmarkStart w:id="0" w:name="_Hlk160046877"/>
      <w:r>
        <w:t>Multi-Line Braille Displays: So What?</w:t>
      </w:r>
    </w:p>
    <w:p w14:paraId="2D13B6E8" w14:textId="120E8CC4" w:rsidR="00C40719" w:rsidRDefault="00C40719" w:rsidP="00AE1F8E">
      <w:pPr>
        <w:pStyle w:val="Subtitle"/>
      </w:pPr>
      <w:r>
        <w:t xml:space="preserve">Considering the practical use and ongoing development of multi-line braille displays from a user </w:t>
      </w:r>
      <w:proofErr w:type="gramStart"/>
      <w:r>
        <w:t>perspective</w:t>
      </w:r>
      <w:proofErr w:type="gramEnd"/>
    </w:p>
    <w:p w14:paraId="3E2A0B8F" w14:textId="0C7E37EC" w:rsidR="00DC6A36" w:rsidRDefault="00C40719" w:rsidP="00481C06">
      <w:pPr>
        <w:pStyle w:val="Author"/>
      </w:pPr>
      <w:r>
        <w:t xml:space="preserve">Matthew Horspool: </w:t>
      </w:r>
      <w:r w:rsidR="00DC6A36">
        <w:t>Freelance b</w:t>
      </w:r>
      <w:r>
        <w:t>raille and assistive technology consultant</w:t>
      </w:r>
    </w:p>
    <w:p w14:paraId="494ABBB1" w14:textId="77777777" w:rsidR="00C40719" w:rsidRDefault="00C40719" w:rsidP="00E26C5B">
      <w:pPr>
        <w:pStyle w:val="TitlePage"/>
      </w:pPr>
      <w:r>
        <w:t xml:space="preserve">161, </w:t>
      </w:r>
      <w:proofErr w:type="spellStart"/>
      <w:r>
        <w:t>Cheveral</w:t>
      </w:r>
      <w:proofErr w:type="spellEnd"/>
      <w:r>
        <w:t xml:space="preserve"> Avenue, Radford, Coventry, CV6 3HD, United Kingdom</w:t>
      </w:r>
    </w:p>
    <w:p w14:paraId="530F4E17" w14:textId="77777777" w:rsidR="00C40719" w:rsidRDefault="00C40719" w:rsidP="00E26C5B">
      <w:pPr>
        <w:pStyle w:val="TitlePage"/>
      </w:pPr>
      <w:r>
        <w:t>+44(0)7429 171736</w:t>
      </w:r>
    </w:p>
    <w:p w14:paraId="0D33AB90" w14:textId="77777777" w:rsidR="00C40719" w:rsidRDefault="00000000" w:rsidP="00E26C5B">
      <w:pPr>
        <w:pStyle w:val="TitlePage"/>
      </w:pPr>
      <w:hyperlink r:id="rId8" w:history="1">
        <w:r w:rsidR="00C40719" w:rsidRPr="00E40DB5">
          <w:rPr>
            <w:rStyle w:val="Hyperlink"/>
          </w:rPr>
          <w:t>mhorspool@live.co.uk</w:t>
        </w:r>
      </w:hyperlink>
    </w:p>
    <w:p w14:paraId="7CC432E5" w14:textId="77777777" w:rsidR="00EF0CC4" w:rsidRDefault="00DC6A36" w:rsidP="00E26C5B">
      <w:pPr>
        <w:pStyle w:val="TitlePage"/>
      </w:pPr>
      <w:r>
        <w:t xml:space="preserve">Oral </w:t>
      </w:r>
      <w:r w:rsidR="00C40719">
        <w:t>Presentation Session</w:t>
      </w:r>
    </w:p>
    <w:p w14:paraId="0CB81A8C" w14:textId="77777777" w:rsidR="00CC3528" w:rsidRDefault="000C10AE" w:rsidP="00E26C5B">
      <w:pPr>
        <w:pStyle w:val="TitlePage"/>
        <w:sectPr w:rsidR="00CC3528" w:rsidSect="00305521">
          <w:headerReference w:type="even" r:id="rId9"/>
          <w:headerReference w:type="default" r:id="rId10"/>
          <w:footerReference w:type="even" r:id="rId11"/>
          <w:footerReference w:type="default" r:id="rId12"/>
          <w:headerReference w:type="first" r:id="rId13"/>
          <w:footerReference w:type="first" r:id="rId14"/>
          <w:type w:val="oddPage"/>
          <w:pgSz w:w="11906" w:h="16838"/>
          <w:pgMar w:top="1440" w:right="1440" w:bottom="1440" w:left="1440" w:header="709" w:footer="709" w:gutter="0"/>
          <w:pgNumType w:fmt="lowerLetter" w:start="1"/>
          <w:cols w:space="708"/>
          <w:vAlign w:val="center"/>
          <w:titlePg/>
          <w:docGrid w:linePitch="360"/>
        </w:sectPr>
      </w:pPr>
      <w:r>
        <w:t>May 202</w:t>
      </w:r>
      <w:r w:rsidR="00301196">
        <w:t>4</w:t>
      </w:r>
    </w:p>
    <w:sdt>
      <w:sdtPr>
        <w:id w:val="188503746"/>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60881FC1" w14:textId="29169562" w:rsidR="00F116F3" w:rsidRDefault="00F116F3">
          <w:pPr>
            <w:pStyle w:val="TOCHeading"/>
          </w:pPr>
          <w:r>
            <w:t>Contents</w:t>
          </w:r>
        </w:p>
        <w:p w14:paraId="6E44F8B4" w14:textId="0F8FFC0A" w:rsidR="00B84BBB" w:rsidRDefault="00F116F3">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61079395" w:history="1">
            <w:r w:rsidR="00B84BBB" w:rsidRPr="00F07E05">
              <w:rPr>
                <w:rStyle w:val="Hyperlink"/>
                <w:noProof/>
              </w:rPr>
              <w:t>Abstract</w:t>
            </w:r>
            <w:r w:rsidR="00B84BBB">
              <w:rPr>
                <w:noProof/>
                <w:webHidden/>
              </w:rPr>
              <w:tab/>
            </w:r>
            <w:r w:rsidR="00B84BBB">
              <w:rPr>
                <w:noProof/>
                <w:webHidden/>
              </w:rPr>
              <w:fldChar w:fldCharType="begin"/>
            </w:r>
            <w:r w:rsidR="00B84BBB">
              <w:rPr>
                <w:noProof/>
                <w:webHidden/>
              </w:rPr>
              <w:instrText xml:space="preserve"> PAGEREF _Toc161079395 \h </w:instrText>
            </w:r>
            <w:r w:rsidR="00B84BBB">
              <w:rPr>
                <w:noProof/>
                <w:webHidden/>
              </w:rPr>
            </w:r>
            <w:r w:rsidR="00B84BBB">
              <w:rPr>
                <w:noProof/>
                <w:webHidden/>
              </w:rPr>
              <w:fldChar w:fldCharType="separate"/>
            </w:r>
            <w:r w:rsidR="00B84BBB">
              <w:rPr>
                <w:noProof/>
                <w:webHidden/>
              </w:rPr>
              <w:t>i</w:t>
            </w:r>
            <w:r w:rsidR="00B84BBB">
              <w:rPr>
                <w:noProof/>
                <w:webHidden/>
              </w:rPr>
              <w:fldChar w:fldCharType="end"/>
            </w:r>
          </w:hyperlink>
        </w:p>
        <w:p w14:paraId="6705F7BE" w14:textId="4DE4BEDC" w:rsidR="00B84BBB" w:rsidRDefault="00B84BBB">
          <w:pPr>
            <w:pStyle w:val="TOC1"/>
            <w:tabs>
              <w:tab w:val="right" w:leader="dot" w:pos="9016"/>
            </w:tabs>
            <w:rPr>
              <w:rFonts w:eastAsiaTheme="minorEastAsia"/>
              <w:noProof/>
              <w:sz w:val="24"/>
              <w:szCs w:val="24"/>
              <w:lang w:eastAsia="en-GB"/>
            </w:rPr>
          </w:pPr>
          <w:hyperlink w:anchor="_Toc161079396" w:history="1">
            <w:r w:rsidRPr="00F07E05">
              <w:rPr>
                <w:rStyle w:val="Hyperlink"/>
                <w:noProof/>
              </w:rPr>
              <w:t>About the Author</w:t>
            </w:r>
            <w:r>
              <w:rPr>
                <w:noProof/>
                <w:webHidden/>
              </w:rPr>
              <w:tab/>
            </w:r>
            <w:r>
              <w:rPr>
                <w:noProof/>
                <w:webHidden/>
              </w:rPr>
              <w:fldChar w:fldCharType="begin"/>
            </w:r>
            <w:r>
              <w:rPr>
                <w:noProof/>
                <w:webHidden/>
              </w:rPr>
              <w:instrText xml:space="preserve"> PAGEREF _Toc161079396 \h </w:instrText>
            </w:r>
            <w:r>
              <w:rPr>
                <w:noProof/>
                <w:webHidden/>
              </w:rPr>
            </w:r>
            <w:r>
              <w:rPr>
                <w:noProof/>
                <w:webHidden/>
              </w:rPr>
              <w:fldChar w:fldCharType="separate"/>
            </w:r>
            <w:r>
              <w:rPr>
                <w:noProof/>
                <w:webHidden/>
              </w:rPr>
              <w:t>i</w:t>
            </w:r>
            <w:r>
              <w:rPr>
                <w:noProof/>
                <w:webHidden/>
              </w:rPr>
              <w:fldChar w:fldCharType="end"/>
            </w:r>
          </w:hyperlink>
        </w:p>
        <w:p w14:paraId="6AFE12A8" w14:textId="37722BF1" w:rsidR="00B84BBB" w:rsidRDefault="00B84BBB">
          <w:pPr>
            <w:pStyle w:val="TOC1"/>
            <w:tabs>
              <w:tab w:val="left" w:pos="440"/>
              <w:tab w:val="right" w:leader="dot" w:pos="9016"/>
            </w:tabs>
            <w:rPr>
              <w:rFonts w:eastAsiaTheme="minorEastAsia"/>
              <w:noProof/>
              <w:sz w:val="24"/>
              <w:szCs w:val="24"/>
              <w:lang w:eastAsia="en-GB"/>
            </w:rPr>
          </w:pPr>
          <w:hyperlink w:anchor="_Toc161079397" w:history="1">
            <w:r w:rsidRPr="00F07E05">
              <w:rPr>
                <w:rStyle w:val="Hyperlink"/>
                <w:noProof/>
              </w:rPr>
              <w:t>1.</w:t>
            </w:r>
            <w:r>
              <w:rPr>
                <w:rFonts w:eastAsiaTheme="minorEastAsia"/>
                <w:noProof/>
                <w:sz w:val="24"/>
                <w:szCs w:val="24"/>
                <w:lang w:eastAsia="en-GB"/>
              </w:rPr>
              <w:tab/>
            </w:r>
            <w:r w:rsidRPr="00F07E05">
              <w:rPr>
                <w:rStyle w:val="Hyperlink"/>
                <w:noProof/>
              </w:rPr>
              <w:t>Overcoming Challenges of Single-Line Displays</w:t>
            </w:r>
            <w:r>
              <w:rPr>
                <w:noProof/>
                <w:webHidden/>
              </w:rPr>
              <w:tab/>
            </w:r>
            <w:r>
              <w:rPr>
                <w:noProof/>
                <w:webHidden/>
              </w:rPr>
              <w:fldChar w:fldCharType="begin"/>
            </w:r>
            <w:r>
              <w:rPr>
                <w:noProof/>
                <w:webHidden/>
              </w:rPr>
              <w:instrText xml:space="preserve"> PAGEREF _Toc161079397 \h </w:instrText>
            </w:r>
            <w:r>
              <w:rPr>
                <w:noProof/>
                <w:webHidden/>
              </w:rPr>
            </w:r>
            <w:r>
              <w:rPr>
                <w:noProof/>
                <w:webHidden/>
              </w:rPr>
              <w:fldChar w:fldCharType="separate"/>
            </w:r>
            <w:r>
              <w:rPr>
                <w:noProof/>
                <w:webHidden/>
              </w:rPr>
              <w:t>1</w:t>
            </w:r>
            <w:r>
              <w:rPr>
                <w:noProof/>
                <w:webHidden/>
              </w:rPr>
              <w:fldChar w:fldCharType="end"/>
            </w:r>
          </w:hyperlink>
        </w:p>
        <w:p w14:paraId="301EA0AE" w14:textId="17FC0819" w:rsidR="00B84BBB" w:rsidRDefault="00B84BBB">
          <w:pPr>
            <w:pStyle w:val="TOC2"/>
            <w:tabs>
              <w:tab w:val="left" w:pos="960"/>
              <w:tab w:val="right" w:leader="dot" w:pos="9016"/>
            </w:tabs>
            <w:rPr>
              <w:rFonts w:eastAsiaTheme="minorEastAsia"/>
              <w:noProof/>
              <w:sz w:val="24"/>
              <w:szCs w:val="24"/>
              <w:lang w:eastAsia="en-GB"/>
            </w:rPr>
          </w:pPr>
          <w:hyperlink w:anchor="_Toc161079398" w:history="1">
            <w:r w:rsidRPr="00F07E05">
              <w:rPr>
                <w:rStyle w:val="Hyperlink"/>
                <w:noProof/>
              </w:rPr>
              <w:t>1.1.</w:t>
            </w:r>
            <w:r>
              <w:rPr>
                <w:rFonts w:eastAsiaTheme="minorEastAsia"/>
                <w:noProof/>
                <w:sz w:val="24"/>
                <w:szCs w:val="24"/>
                <w:lang w:eastAsia="en-GB"/>
              </w:rPr>
              <w:tab/>
            </w:r>
            <w:r w:rsidRPr="00F07E05">
              <w:rPr>
                <w:rStyle w:val="Hyperlink"/>
                <w:noProof/>
              </w:rPr>
              <w:t>Limitations of Single-Line Displays</w:t>
            </w:r>
            <w:r>
              <w:rPr>
                <w:noProof/>
                <w:webHidden/>
              </w:rPr>
              <w:tab/>
            </w:r>
            <w:r>
              <w:rPr>
                <w:noProof/>
                <w:webHidden/>
              </w:rPr>
              <w:fldChar w:fldCharType="begin"/>
            </w:r>
            <w:r>
              <w:rPr>
                <w:noProof/>
                <w:webHidden/>
              </w:rPr>
              <w:instrText xml:space="preserve"> PAGEREF _Toc161079398 \h </w:instrText>
            </w:r>
            <w:r>
              <w:rPr>
                <w:noProof/>
                <w:webHidden/>
              </w:rPr>
            </w:r>
            <w:r>
              <w:rPr>
                <w:noProof/>
                <w:webHidden/>
              </w:rPr>
              <w:fldChar w:fldCharType="separate"/>
            </w:r>
            <w:r>
              <w:rPr>
                <w:noProof/>
                <w:webHidden/>
              </w:rPr>
              <w:t>1</w:t>
            </w:r>
            <w:r>
              <w:rPr>
                <w:noProof/>
                <w:webHidden/>
              </w:rPr>
              <w:fldChar w:fldCharType="end"/>
            </w:r>
          </w:hyperlink>
        </w:p>
        <w:p w14:paraId="2207118C" w14:textId="70041AB3" w:rsidR="00B84BBB" w:rsidRDefault="00B84BBB">
          <w:pPr>
            <w:pStyle w:val="TOC3"/>
            <w:tabs>
              <w:tab w:val="left" w:pos="1440"/>
              <w:tab w:val="right" w:leader="dot" w:pos="9016"/>
            </w:tabs>
            <w:rPr>
              <w:rFonts w:eastAsiaTheme="minorEastAsia"/>
              <w:noProof/>
              <w:sz w:val="24"/>
              <w:szCs w:val="24"/>
              <w:lang w:eastAsia="en-GB"/>
            </w:rPr>
          </w:pPr>
          <w:hyperlink w:anchor="_Toc161079399" w:history="1">
            <w:r w:rsidRPr="00F07E05">
              <w:rPr>
                <w:rStyle w:val="Hyperlink"/>
                <w:noProof/>
              </w:rPr>
              <w:t>1.1.1.</w:t>
            </w:r>
            <w:r>
              <w:rPr>
                <w:rFonts w:eastAsiaTheme="minorEastAsia"/>
                <w:noProof/>
                <w:sz w:val="24"/>
                <w:szCs w:val="24"/>
                <w:lang w:eastAsia="en-GB"/>
              </w:rPr>
              <w:tab/>
            </w:r>
            <w:r w:rsidRPr="00F07E05">
              <w:rPr>
                <w:rStyle w:val="Hyperlink"/>
                <w:noProof/>
              </w:rPr>
              <w:t>Displaying tables spatially</w:t>
            </w:r>
            <w:r>
              <w:rPr>
                <w:noProof/>
                <w:webHidden/>
              </w:rPr>
              <w:tab/>
            </w:r>
            <w:r>
              <w:rPr>
                <w:noProof/>
                <w:webHidden/>
              </w:rPr>
              <w:fldChar w:fldCharType="begin"/>
            </w:r>
            <w:r>
              <w:rPr>
                <w:noProof/>
                <w:webHidden/>
              </w:rPr>
              <w:instrText xml:space="preserve"> PAGEREF _Toc161079399 \h </w:instrText>
            </w:r>
            <w:r>
              <w:rPr>
                <w:noProof/>
                <w:webHidden/>
              </w:rPr>
            </w:r>
            <w:r>
              <w:rPr>
                <w:noProof/>
                <w:webHidden/>
              </w:rPr>
              <w:fldChar w:fldCharType="separate"/>
            </w:r>
            <w:r>
              <w:rPr>
                <w:noProof/>
                <w:webHidden/>
              </w:rPr>
              <w:t>1</w:t>
            </w:r>
            <w:r>
              <w:rPr>
                <w:noProof/>
                <w:webHidden/>
              </w:rPr>
              <w:fldChar w:fldCharType="end"/>
            </w:r>
          </w:hyperlink>
        </w:p>
        <w:p w14:paraId="0438F5A4" w14:textId="3B2AD4C1" w:rsidR="00B84BBB" w:rsidRDefault="00B84BBB">
          <w:pPr>
            <w:pStyle w:val="TOC3"/>
            <w:tabs>
              <w:tab w:val="left" w:pos="1440"/>
              <w:tab w:val="right" w:leader="dot" w:pos="9016"/>
            </w:tabs>
            <w:rPr>
              <w:rFonts w:eastAsiaTheme="minorEastAsia"/>
              <w:noProof/>
              <w:sz w:val="24"/>
              <w:szCs w:val="24"/>
              <w:lang w:eastAsia="en-GB"/>
            </w:rPr>
          </w:pPr>
          <w:hyperlink w:anchor="_Toc161079400" w:history="1">
            <w:r w:rsidRPr="00F07E05">
              <w:rPr>
                <w:rStyle w:val="Hyperlink"/>
                <w:noProof/>
              </w:rPr>
              <w:t>1.1.2.</w:t>
            </w:r>
            <w:r>
              <w:rPr>
                <w:rFonts w:eastAsiaTheme="minorEastAsia"/>
                <w:noProof/>
                <w:sz w:val="24"/>
                <w:szCs w:val="24"/>
                <w:lang w:eastAsia="en-GB"/>
              </w:rPr>
              <w:tab/>
            </w:r>
            <w:r w:rsidRPr="00F07E05">
              <w:rPr>
                <w:rStyle w:val="Hyperlink"/>
                <w:noProof/>
              </w:rPr>
              <w:t>Showing indentation in context</w:t>
            </w:r>
            <w:r>
              <w:rPr>
                <w:noProof/>
                <w:webHidden/>
              </w:rPr>
              <w:tab/>
            </w:r>
            <w:r>
              <w:rPr>
                <w:noProof/>
                <w:webHidden/>
              </w:rPr>
              <w:fldChar w:fldCharType="begin"/>
            </w:r>
            <w:r>
              <w:rPr>
                <w:noProof/>
                <w:webHidden/>
              </w:rPr>
              <w:instrText xml:space="preserve"> PAGEREF _Toc161079400 \h </w:instrText>
            </w:r>
            <w:r>
              <w:rPr>
                <w:noProof/>
                <w:webHidden/>
              </w:rPr>
            </w:r>
            <w:r>
              <w:rPr>
                <w:noProof/>
                <w:webHidden/>
              </w:rPr>
              <w:fldChar w:fldCharType="separate"/>
            </w:r>
            <w:r>
              <w:rPr>
                <w:noProof/>
                <w:webHidden/>
              </w:rPr>
              <w:t>1</w:t>
            </w:r>
            <w:r>
              <w:rPr>
                <w:noProof/>
                <w:webHidden/>
              </w:rPr>
              <w:fldChar w:fldCharType="end"/>
            </w:r>
          </w:hyperlink>
        </w:p>
        <w:p w14:paraId="18343686" w14:textId="66D5A0DC" w:rsidR="00B84BBB" w:rsidRDefault="00B84BBB">
          <w:pPr>
            <w:pStyle w:val="TOC3"/>
            <w:tabs>
              <w:tab w:val="left" w:pos="1440"/>
              <w:tab w:val="right" w:leader="dot" w:pos="9016"/>
            </w:tabs>
            <w:rPr>
              <w:rFonts w:eastAsiaTheme="minorEastAsia"/>
              <w:noProof/>
              <w:sz w:val="24"/>
              <w:szCs w:val="24"/>
              <w:lang w:eastAsia="en-GB"/>
            </w:rPr>
          </w:pPr>
          <w:hyperlink w:anchor="_Toc161079401" w:history="1">
            <w:r w:rsidRPr="00F07E05">
              <w:rPr>
                <w:rStyle w:val="Hyperlink"/>
                <w:noProof/>
              </w:rPr>
              <w:t>1.1.3.</w:t>
            </w:r>
            <w:r>
              <w:rPr>
                <w:rFonts w:eastAsiaTheme="minorEastAsia"/>
                <w:noProof/>
                <w:sz w:val="24"/>
                <w:szCs w:val="24"/>
                <w:lang w:eastAsia="en-GB"/>
              </w:rPr>
              <w:tab/>
            </w:r>
            <w:r w:rsidRPr="00F07E05">
              <w:rPr>
                <w:rStyle w:val="Hyperlink"/>
                <w:noProof/>
              </w:rPr>
              <w:t>Displaying multiple pieces of information simultaneously</w:t>
            </w:r>
            <w:r>
              <w:rPr>
                <w:noProof/>
                <w:webHidden/>
              </w:rPr>
              <w:tab/>
            </w:r>
            <w:r>
              <w:rPr>
                <w:noProof/>
                <w:webHidden/>
              </w:rPr>
              <w:fldChar w:fldCharType="begin"/>
            </w:r>
            <w:r>
              <w:rPr>
                <w:noProof/>
                <w:webHidden/>
              </w:rPr>
              <w:instrText xml:space="preserve"> PAGEREF _Toc161079401 \h </w:instrText>
            </w:r>
            <w:r>
              <w:rPr>
                <w:noProof/>
                <w:webHidden/>
              </w:rPr>
            </w:r>
            <w:r>
              <w:rPr>
                <w:noProof/>
                <w:webHidden/>
              </w:rPr>
              <w:fldChar w:fldCharType="separate"/>
            </w:r>
            <w:r>
              <w:rPr>
                <w:noProof/>
                <w:webHidden/>
              </w:rPr>
              <w:t>1</w:t>
            </w:r>
            <w:r>
              <w:rPr>
                <w:noProof/>
                <w:webHidden/>
              </w:rPr>
              <w:fldChar w:fldCharType="end"/>
            </w:r>
          </w:hyperlink>
        </w:p>
        <w:p w14:paraId="261C7106" w14:textId="36BB7FDB" w:rsidR="00B84BBB" w:rsidRDefault="00B84BBB">
          <w:pPr>
            <w:pStyle w:val="TOC3"/>
            <w:tabs>
              <w:tab w:val="left" w:pos="1440"/>
              <w:tab w:val="right" w:leader="dot" w:pos="9016"/>
            </w:tabs>
            <w:rPr>
              <w:rFonts w:eastAsiaTheme="minorEastAsia"/>
              <w:noProof/>
              <w:sz w:val="24"/>
              <w:szCs w:val="24"/>
              <w:lang w:eastAsia="en-GB"/>
            </w:rPr>
          </w:pPr>
          <w:hyperlink w:anchor="_Toc161079402" w:history="1">
            <w:r w:rsidRPr="00F07E05">
              <w:rPr>
                <w:rStyle w:val="Hyperlink"/>
                <w:noProof/>
              </w:rPr>
              <w:t>1.1.4.</w:t>
            </w:r>
            <w:r>
              <w:rPr>
                <w:rFonts w:eastAsiaTheme="minorEastAsia"/>
                <w:noProof/>
                <w:sz w:val="24"/>
                <w:szCs w:val="24"/>
                <w:lang w:eastAsia="en-GB"/>
              </w:rPr>
              <w:tab/>
            </w:r>
            <w:r w:rsidRPr="00F07E05">
              <w:rPr>
                <w:rStyle w:val="Hyperlink"/>
                <w:noProof/>
              </w:rPr>
              <w:t>Charts, graphs and images</w:t>
            </w:r>
            <w:r>
              <w:rPr>
                <w:noProof/>
                <w:webHidden/>
              </w:rPr>
              <w:tab/>
            </w:r>
            <w:r>
              <w:rPr>
                <w:noProof/>
                <w:webHidden/>
              </w:rPr>
              <w:fldChar w:fldCharType="begin"/>
            </w:r>
            <w:r>
              <w:rPr>
                <w:noProof/>
                <w:webHidden/>
              </w:rPr>
              <w:instrText xml:space="preserve"> PAGEREF _Toc161079402 \h </w:instrText>
            </w:r>
            <w:r>
              <w:rPr>
                <w:noProof/>
                <w:webHidden/>
              </w:rPr>
            </w:r>
            <w:r>
              <w:rPr>
                <w:noProof/>
                <w:webHidden/>
              </w:rPr>
              <w:fldChar w:fldCharType="separate"/>
            </w:r>
            <w:r>
              <w:rPr>
                <w:noProof/>
                <w:webHidden/>
              </w:rPr>
              <w:t>1</w:t>
            </w:r>
            <w:r>
              <w:rPr>
                <w:noProof/>
                <w:webHidden/>
              </w:rPr>
              <w:fldChar w:fldCharType="end"/>
            </w:r>
          </w:hyperlink>
        </w:p>
        <w:p w14:paraId="2C28AB74" w14:textId="55979D4B" w:rsidR="00B84BBB" w:rsidRDefault="00B84BBB">
          <w:pPr>
            <w:pStyle w:val="TOC2"/>
            <w:tabs>
              <w:tab w:val="left" w:pos="960"/>
              <w:tab w:val="right" w:leader="dot" w:pos="9016"/>
            </w:tabs>
            <w:rPr>
              <w:rFonts w:eastAsiaTheme="minorEastAsia"/>
              <w:noProof/>
              <w:sz w:val="24"/>
              <w:szCs w:val="24"/>
              <w:lang w:eastAsia="en-GB"/>
            </w:rPr>
          </w:pPr>
          <w:hyperlink w:anchor="_Toc161079403" w:history="1">
            <w:r w:rsidRPr="00F07E05">
              <w:rPr>
                <w:rStyle w:val="Hyperlink"/>
                <w:noProof/>
              </w:rPr>
              <w:t>1.2.</w:t>
            </w:r>
            <w:r>
              <w:rPr>
                <w:rFonts w:eastAsiaTheme="minorEastAsia"/>
                <w:noProof/>
                <w:sz w:val="24"/>
                <w:szCs w:val="24"/>
                <w:lang w:eastAsia="en-GB"/>
              </w:rPr>
              <w:tab/>
            </w:r>
            <w:r w:rsidRPr="00F07E05">
              <w:rPr>
                <w:rStyle w:val="Hyperlink"/>
                <w:noProof/>
              </w:rPr>
              <w:t>Single-Line Workarounds and Solutions</w:t>
            </w:r>
            <w:r>
              <w:rPr>
                <w:noProof/>
                <w:webHidden/>
              </w:rPr>
              <w:tab/>
            </w:r>
            <w:r>
              <w:rPr>
                <w:noProof/>
                <w:webHidden/>
              </w:rPr>
              <w:fldChar w:fldCharType="begin"/>
            </w:r>
            <w:r>
              <w:rPr>
                <w:noProof/>
                <w:webHidden/>
              </w:rPr>
              <w:instrText xml:space="preserve"> PAGEREF _Toc161079403 \h </w:instrText>
            </w:r>
            <w:r>
              <w:rPr>
                <w:noProof/>
                <w:webHidden/>
              </w:rPr>
            </w:r>
            <w:r>
              <w:rPr>
                <w:noProof/>
                <w:webHidden/>
              </w:rPr>
              <w:fldChar w:fldCharType="separate"/>
            </w:r>
            <w:r>
              <w:rPr>
                <w:noProof/>
                <w:webHidden/>
              </w:rPr>
              <w:t>1</w:t>
            </w:r>
            <w:r>
              <w:rPr>
                <w:noProof/>
                <w:webHidden/>
              </w:rPr>
              <w:fldChar w:fldCharType="end"/>
            </w:r>
          </w:hyperlink>
        </w:p>
        <w:p w14:paraId="2F46446D" w14:textId="7A449CBC" w:rsidR="00B84BBB" w:rsidRDefault="00B84BBB">
          <w:pPr>
            <w:pStyle w:val="TOC3"/>
            <w:tabs>
              <w:tab w:val="left" w:pos="1440"/>
              <w:tab w:val="right" w:leader="dot" w:pos="9016"/>
            </w:tabs>
            <w:rPr>
              <w:rFonts w:eastAsiaTheme="minorEastAsia"/>
              <w:noProof/>
              <w:sz w:val="24"/>
              <w:szCs w:val="24"/>
              <w:lang w:eastAsia="en-GB"/>
            </w:rPr>
          </w:pPr>
          <w:hyperlink w:anchor="_Toc161079404" w:history="1">
            <w:r w:rsidRPr="00F07E05">
              <w:rPr>
                <w:rStyle w:val="Hyperlink"/>
                <w:noProof/>
              </w:rPr>
              <w:t>1.2.1.</w:t>
            </w:r>
            <w:r>
              <w:rPr>
                <w:rFonts w:eastAsiaTheme="minorEastAsia"/>
                <w:noProof/>
                <w:sz w:val="24"/>
                <w:szCs w:val="24"/>
                <w:lang w:eastAsia="en-GB"/>
              </w:rPr>
              <w:tab/>
            </w:r>
            <w:r w:rsidRPr="00F07E05">
              <w:rPr>
                <w:rStyle w:val="Hyperlink"/>
                <w:noProof/>
              </w:rPr>
              <w:t>Table reading</w:t>
            </w:r>
            <w:r>
              <w:rPr>
                <w:noProof/>
                <w:webHidden/>
              </w:rPr>
              <w:tab/>
            </w:r>
            <w:r>
              <w:rPr>
                <w:noProof/>
                <w:webHidden/>
              </w:rPr>
              <w:fldChar w:fldCharType="begin"/>
            </w:r>
            <w:r>
              <w:rPr>
                <w:noProof/>
                <w:webHidden/>
              </w:rPr>
              <w:instrText xml:space="preserve"> PAGEREF _Toc161079404 \h </w:instrText>
            </w:r>
            <w:r>
              <w:rPr>
                <w:noProof/>
                <w:webHidden/>
              </w:rPr>
            </w:r>
            <w:r>
              <w:rPr>
                <w:noProof/>
                <w:webHidden/>
              </w:rPr>
              <w:fldChar w:fldCharType="separate"/>
            </w:r>
            <w:r>
              <w:rPr>
                <w:noProof/>
                <w:webHidden/>
              </w:rPr>
              <w:t>1</w:t>
            </w:r>
            <w:r>
              <w:rPr>
                <w:noProof/>
                <w:webHidden/>
              </w:rPr>
              <w:fldChar w:fldCharType="end"/>
            </w:r>
          </w:hyperlink>
        </w:p>
        <w:p w14:paraId="35BBE7C9" w14:textId="262E970B" w:rsidR="00B84BBB" w:rsidRDefault="00B84BBB">
          <w:pPr>
            <w:pStyle w:val="TOC3"/>
            <w:tabs>
              <w:tab w:val="left" w:pos="1440"/>
              <w:tab w:val="right" w:leader="dot" w:pos="9016"/>
            </w:tabs>
            <w:rPr>
              <w:rFonts w:eastAsiaTheme="minorEastAsia"/>
              <w:noProof/>
              <w:sz w:val="24"/>
              <w:szCs w:val="24"/>
              <w:lang w:eastAsia="en-GB"/>
            </w:rPr>
          </w:pPr>
          <w:hyperlink w:anchor="_Toc161079405" w:history="1">
            <w:r w:rsidRPr="00F07E05">
              <w:rPr>
                <w:rStyle w:val="Hyperlink"/>
                <w:noProof/>
              </w:rPr>
              <w:t>1.2.2.</w:t>
            </w:r>
            <w:r>
              <w:rPr>
                <w:rFonts w:eastAsiaTheme="minorEastAsia"/>
                <w:noProof/>
                <w:sz w:val="24"/>
                <w:szCs w:val="24"/>
                <w:lang w:eastAsia="en-GB"/>
              </w:rPr>
              <w:tab/>
            </w:r>
            <w:r w:rsidRPr="00F07E05">
              <w:rPr>
                <w:rStyle w:val="Hyperlink"/>
                <w:noProof/>
              </w:rPr>
              <w:t>GUIs</w:t>
            </w:r>
            <w:r>
              <w:rPr>
                <w:noProof/>
                <w:webHidden/>
              </w:rPr>
              <w:tab/>
            </w:r>
            <w:r>
              <w:rPr>
                <w:noProof/>
                <w:webHidden/>
              </w:rPr>
              <w:fldChar w:fldCharType="begin"/>
            </w:r>
            <w:r>
              <w:rPr>
                <w:noProof/>
                <w:webHidden/>
              </w:rPr>
              <w:instrText xml:space="preserve"> PAGEREF _Toc161079405 \h </w:instrText>
            </w:r>
            <w:r>
              <w:rPr>
                <w:noProof/>
                <w:webHidden/>
              </w:rPr>
            </w:r>
            <w:r>
              <w:rPr>
                <w:noProof/>
                <w:webHidden/>
              </w:rPr>
              <w:fldChar w:fldCharType="separate"/>
            </w:r>
            <w:r>
              <w:rPr>
                <w:noProof/>
                <w:webHidden/>
              </w:rPr>
              <w:t>2</w:t>
            </w:r>
            <w:r>
              <w:rPr>
                <w:noProof/>
                <w:webHidden/>
              </w:rPr>
              <w:fldChar w:fldCharType="end"/>
            </w:r>
          </w:hyperlink>
        </w:p>
        <w:p w14:paraId="04B7C9DD" w14:textId="59957D7D" w:rsidR="00B84BBB" w:rsidRDefault="00B84BBB">
          <w:pPr>
            <w:pStyle w:val="TOC3"/>
            <w:tabs>
              <w:tab w:val="left" w:pos="1440"/>
              <w:tab w:val="right" w:leader="dot" w:pos="9016"/>
            </w:tabs>
            <w:rPr>
              <w:rFonts w:eastAsiaTheme="minorEastAsia"/>
              <w:noProof/>
              <w:sz w:val="24"/>
              <w:szCs w:val="24"/>
              <w:lang w:eastAsia="en-GB"/>
            </w:rPr>
          </w:pPr>
          <w:hyperlink w:anchor="_Toc161079406" w:history="1">
            <w:r w:rsidRPr="00F07E05">
              <w:rPr>
                <w:rStyle w:val="Hyperlink"/>
                <w:noProof/>
              </w:rPr>
              <w:t>1.2.3.</w:t>
            </w:r>
            <w:r>
              <w:rPr>
                <w:rFonts w:eastAsiaTheme="minorEastAsia"/>
                <w:noProof/>
                <w:sz w:val="24"/>
                <w:szCs w:val="24"/>
                <w:lang w:eastAsia="en-GB"/>
              </w:rPr>
              <w:tab/>
            </w:r>
            <w:r w:rsidRPr="00F07E05">
              <w:rPr>
                <w:rStyle w:val="Hyperlink"/>
                <w:noProof/>
              </w:rPr>
              <w:t>Split Braille</w:t>
            </w:r>
            <w:r>
              <w:rPr>
                <w:noProof/>
                <w:webHidden/>
              </w:rPr>
              <w:tab/>
            </w:r>
            <w:r>
              <w:rPr>
                <w:noProof/>
                <w:webHidden/>
              </w:rPr>
              <w:fldChar w:fldCharType="begin"/>
            </w:r>
            <w:r>
              <w:rPr>
                <w:noProof/>
                <w:webHidden/>
              </w:rPr>
              <w:instrText xml:space="preserve"> PAGEREF _Toc161079406 \h </w:instrText>
            </w:r>
            <w:r>
              <w:rPr>
                <w:noProof/>
                <w:webHidden/>
              </w:rPr>
            </w:r>
            <w:r>
              <w:rPr>
                <w:noProof/>
                <w:webHidden/>
              </w:rPr>
              <w:fldChar w:fldCharType="separate"/>
            </w:r>
            <w:r>
              <w:rPr>
                <w:noProof/>
                <w:webHidden/>
              </w:rPr>
              <w:t>2</w:t>
            </w:r>
            <w:r>
              <w:rPr>
                <w:noProof/>
                <w:webHidden/>
              </w:rPr>
              <w:fldChar w:fldCharType="end"/>
            </w:r>
          </w:hyperlink>
        </w:p>
        <w:p w14:paraId="19C7CD79" w14:textId="70933B0C" w:rsidR="00B84BBB" w:rsidRDefault="00B84BBB">
          <w:pPr>
            <w:pStyle w:val="TOC3"/>
            <w:tabs>
              <w:tab w:val="left" w:pos="1440"/>
              <w:tab w:val="right" w:leader="dot" w:pos="9016"/>
            </w:tabs>
            <w:rPr>
              <w:rFonts w:eastAsiaTheme="minorEastAsia"/>
              <w:noProof/>
              <w:sz w:val="24"/>
              <w:szCs w:val="24"/>
              <w:lang w:eastAsia="en-GB"/>
            </w:rPr>
          </w:pPr>
          <w:hyperlink w:anchor="_Toc161079407" w:history="1">
            <w:r w:rsidRPr="00F07E05">
              <w:rPr>
                <w:rStyle w:val="Hyperlink"/>
                <w:noProof/>
              </w:rPr>
              <w:t>1.2.4.</w:t>
            </w:r>
            <w:r>
              <w:rPr>
                <w:rFonts w:eastAsiaTheme="minorEastAsia"/>
                <w:noProof/>
                <w:sz w:val="24"/>
                <w:szCs w:val="24"/>
                <w:lang w:eastAsia="en-GB"/>
              </w:rPr>
              <w:tab/>
            </w:r>
            <w:r w:rsidRPr="00F07E05">
              <w:rPr>
                <w:rStyle w:val="Hyperlink"/>
                <w:noProof/>
              </w:rPr>
              <w:t>Displaying shapes</w:t>
            </w:r>
            <w:r>
              <w:rPr>
                <w:noProof/>
                <w:webHidden/>
              </w:rPr>
              <w:tab/>
            </w:r>
            <w:r>
              <w:rPr>
                <w:noProof/>
                <w:webHidden/>
              </w:rPr>
              <w:fldChar w:fldCharType="begin"/>
            </w:r>
            <w:r>
              <w:rPr>
                <w:noProof/>
                <w:webHidden/>
              </w:rPr>
              <w:instrText xml:space="preserve"> PAGEREF _Toc161079407 \h </w:instrText>
            </w:r>
            <w:r>
              <w:rPr>
                <w:noProof/>
                <w:webHidden/>
              </w:rPr>
            </w:r>
            <w:r>
              <w:rPr>
                <w:noProof/>
                <w:webHidden/>
              </w:rPr>
              <w:fldChar w:fldCharType="separate"/>
            </w:r>
            <w:r>
              <w:rPr>
                <w:noProof/>
                <w:webHidden/>
              </w:rPr>
              <w:t>2</w:t>
            </w:r>
            <w:r>
              <w:rPr>
                <w:noProof/>
                <w:webHidden/>
              </w:rPr>
              <w:fldChar w:fldCharType="end"/>
            </w:r>
          </w:hyperlink>
        </w:p>
        <w:p w14:paraId="2122588D" w14:textId="1598A160" w:rsidR="00B84BBB" w:rsidRDefault="00B84BBB">
          <w:pPr>
            <w:pStyle w:val="TOC3"/>
            <w:tabs>
              <w:tab w:val="left" w:pos="1440"/>
              <w:tab w:val="right" w:leader="dot" w:pos="9016"/>
            </w:tabs>
            <w:rPr>
              <w:rFonts w:eastAsiaTheme="minorEastAsia"/>
              <w:noProof/>
              <w:sz w:val="24"/>
              <w:szCs w:val="24"/>
              <w:lang w:eastAsia="en-GB"/>
            </w:rPr>
          </w:pPr>
          <w:hyperlink w:anchor="_Toc161079408" w:history="1">
            <w:r w:rsidRPr="00F07E05">
              <w:rPr>
                <w:rStyle w:val="Hyperlink"/>
                <w:noProof/>
              </w:rPr>
              <w:t>1.2.5.</w:t>
            </w:r>
            <w:r>
              <w:rPr>
                <w:rFonts w:eastAsiaTheme="minorEastAsia"/>
                <w:noProof/>
                <w:sz w:val="24"/>
                <w:szCs w:val="24"/>
                <w:lang w:eastAsia="en-GB"/>
              </w:rPr>
              <w:tab/>
            </w:r>
            <w:r w:rsidRPr="00F07E05">
              <w:rPr>
                <w:rStyle w:val="Hyperlink"/>
                <w:noProof/>
              </w:rPr>
              <w:t>Graphs</w:t>
            </w:r>
            <w:r>
              <w:rPr>
                <w:noProof/>
                <w:webHidden/>
              </w:rPr>
              <w:tab/>
            </w:r>
            <w:r>
              <w:rPr>
                <w:noProof/>
                <w:webHidden/>
              </w:rPr>
              <w:fldChar w:fldCharType="begin"/>
            </w:r>
            <w:r>
              <w:rPr>
                <w:noProof/>
                <w:webHidden/>
              </w:rPr>
              <w:instrText xml:space="preserve"> PAGEREF _Toc161079408 \h </w:instrText>
            </w:r>
            <w:r>
              <w:rPr>
                <w:noProof/>
                <w:webHidden/>
              </w:rPr>
            </w:r>
            <w:r>
              <w:rPr>
                <w:noProof/>
                <w:webHidden/>
              </w:rPr>
              <w:fldChar w:fldCharType="separate"/>
            </w:r>
            <w:r>
              <w:rPr>
                <w:noProof/>
                <w:webHidden/>
              </w:rPr>
              <w:t>2</w:t>
            </w:r>
            <w:r>
              <w:rPr>
                <w:noProof/>
                <w:webHidden/>
              </w:rPr>
              <w:fldChar w:fldCharType="end"/>
            </w:r>
          </w:hyperlink>
        </w:p>
        <w:p w14:paraId="3DABD88A" w14:textId="69447652" w:rsidR="00B84BBB" w:rsidRDefault="00B84BBB">
          <w:pPr>
            <w:pStyle w:val="TOC2"/>
            <w:tabs>
              <w:tab w:val="left" w:pos="960"/>
              <w:tab w:val="right" w:leader="dot" w:pos="9016"/>
            </w:tabs>
            <w:rPr>
              <w:rFonts w:eastAsiaTheme="minorEastAsia"/>
              <w:noProof/>
              <w:sz w:val="24"/>
              <w:szCs w:val="24"/>
              <w:lang w:eastAsia="en-GB"/>
            </w:rPr>
          </w:pPr>
          <w:hyperlink w:anchor="_Toc161079409" w:history="1">
            <w:r w:rsidRPr="00F07E05">
              <w:rPr>
                <w:rStyle w:val="Hyperlink"/>
                <w:noProof/>
              </w:rPr>
              <w:t>1.3.</w:t>
            </w:r>
            <w:r>
              <w:rPr>
                <w:rFonts w:eastAsiaTheme="minorEastAsia"/>
                <w:noProof/>
                <w:sz w:val="24"/>
                <w:szCs w:val="24"/>
                <w:lang w:eastAsia="en-GB"/>
              </w:rPr>
              <w:tab/>
            </w:r>
            <w:r w:rsidRPr="00F07E05">
              <w:rPr>
                <w:rStyle w:val="Hyperlink"/>
                <w:noProof/>
              </w:rPr>
              <w:t>The Remaining Impact</w:t>
            </w:r>
            <w:r>
              <w:rPr>
                <w:noProof/>
                <w:webHidden/>
              </w:rPr>
              <w:tab/>
            </w:r>
            <w:r>
              <w:rPr>
                <w:noProof/>
                <w:webHidden/>
              </w:rPr>
              <w:fldChar w:fldCharType="begin"/>
            </w:r>
            <w:r>
              <w:rPr>
                <w:noProof/>
                <w:webHidden/>
              </w:rPr>
              <w:instrText xml:space="preserve"> PAGEREF _Toc161079409 \h </w:instrText>
            </w:r>
            <w:r>
              <w:rPr>
                <w:noProof/>
                <w:webHidden/>
              </w:rPr>
            </w:r>
            <w:r>
              <w:rPr>
                <w:noProof/>
                <w:webHidden/>
              </w:rPr>
              <w:fldChar w:fldCharType="separate"/>
            </w:r>
            <w:r>
              <w:rPr>
                <w:noProof/>
                <w:webHidden/>
              </w:rPr>
              <w:t>2</w:t>
            </w:r>
            <w:r>
              <w:rPr>
                <w:noProof/>
                <w:webHidden/>
              </w:rPr>
              <w:fldChar w:fldCharType="end"/>
            </w:r>
          </w:hyperlink>
        </w:p>
        <w:p w14:paraId="049EEC45" w14:textId="6CAB712A" w:rsidR="00B84BBB" w:rsidRDefault="00B84BBB">
          <w:pPr>
            <w:pStyle w:val="TOC1"/>
            <w:tabs>
              <w:tab w:val="left" w:pos="440"/>
              <w:tab w:val="right" w:leader="dot" w:pos="9016"/>
            </w:tabs>
            <w:rPr>
              <w:rFonts w:eastAsiaTheme="minorEastAsia"/>
              <w:noProof/>
              <w:sz w:val="24"/>
              <w:szCs w:val="24"/>
              <w:lang w:eastAsia="en-GB"/>
            </w:rPr>
          </w:pPr>
          <w:hyperlink w:anchor="_Toc161079410" w:history="1">
            <w:r w:rsidRPr="00F07E05">
              <w:rPr>
                <w:rStyle w:val="Hyperlink"/>
                <w:noProof/>
              </w:rPr>
              <w:t>2.</w:t>
            </w:r>
            <w:r>
              <w:rPr>
                <w:rFonts w:eastAsiaTheme="minorEastAsia"/>
                <w:noProof/>
                <w:sz w:val="24"/>
                <w:szCs w:val="24"/>
                <w:lang w:eastAsia="en-GB"/>
              </w:rPr>
              <w:tab/>
            </w:r>
            <w:r w:rsidRPr="00F07E05">
              <w:rPr>
                <w:rStyle w:val="Hyperlink"/>
                <w:noProof/>
              </w:rPr>
              <w:t>The Role of Hard Copy Braille</w:t>
            </w:r>
            <w:r>
              <w:rPr>
                <w:noProof/>
                <w:webHidden/>
              </w:rPr>
              <w:tab/>
            </w:r>
            <w:r>
              <w:rPr>
                <w:noProof/>
                <w:webHidden/>
              </w:rPr>
              <w:fldChar w:fldCharType="begin"/>
            </w:r>
            <w:r>
              <w:rPr>
                <w:noProof/>
                <w:webHidden/>
              </w:rPr>
              <w:instrText xml:space="preserve"> PAGEREF _Toc161079410 \h </w:instrText>
            </w:r>
            <w:r>
              <w:rPr>
                <w:noProof/>
                <w:webHidden/>
              </w:rPr>
            </w:r>
            <w:r>
              <w:rPr>
                <w:noProof/>
                <w:webHidden/>
              </w:rPr>
              <w:fldChar w:fldCharType="separate"/>
            </w:r>
            <w:r>
              <w:rPr>
                <w:noProof/>
                <w:webHidden/>
              </w:rPr>
              <w:t>3</w:t>
            </w:r>
            <w:r>
              <w:rPr>
                <w:noProof/>
                <w:webHidden/>
              </w:rPr>
              <w:fldChar w:fldCharType="end"/>
            </w:r>
          </w:hyperlink>
        </w:p>
        <w:p w14:paraId="5FDAC724" w14:textId="623F57F0" w:rsidR="00B84BBB" w:rsidRDefault="00B84BBB">
          <w:pPr>
            <w:pStyle w:val="TOC2"/>
            <w:tabs>
              <w:tab w:val="left" w:pos="960"/>
              <w:tab w:val="right" w:leader="dot" w:pos="9016"/>
            </w:tabs>
            <w:rPr>
              <w:rFonts w:eastAsiaTheme="minorEastAsia"/>
              <w:noProof/>
              <w:sz w:val="24"/>
              <w:szCs w:val="24"/>
              <w:lang w:eastAsia="en-GB"/>
            </w:rPr>
          </w:pPr>
          <w:hyperlink w:anchor="_Toc161079411" w:history="1">
            <w:r w:rsidRPr="00F07E05">
              <w:rPr>
                <w:rStyle w:val="Hyperlink"/>
                <w:noProof/>
              </w:rPr>
              <w:t>2.1.</w:t>
            </w:r>
            <w:r>
              <w:rPr>
                <w:rFonts w:eastAsiaTheme="minorEastAsia"/>
                <w:noProof/>
                <w:sz w:val="24"/>
                <w:szCs w:val="24"/>
                <w:lang w:eastAsia="en-GB"/>
              </w:rPr>
              <w:tab/>
            </w:r>
            <w:r w:rsidRPr="00F07E05">
              <w:rPr>
                <w:rStyle w:val="Hyperlink"/>
                <w:noProof/>
              </w:rPr>
              <w:t>Reasons for Retention</w:t>
            </w:r>
            <w:r>
              <w:rPr>
                <w:noProof/>
                <w:webHidden/>
              </w:rPr>
              <w:tab/>
            </w:r>
            <w:r>
              <w:rPr>
                <w:noProof/>
                <w:webHidden/>
              </w:rPr>
              <w:fldChar w:fldCharType="begin"/>
            </w:r>
            <w:r>
              <w:rPr>
                <w:noProof/>
                <w:webHidden/>
              </w:rPr>
              <w:instrText xml:space="preserve"> PAGEREF _Toc161079411 \h </w:instrText>
            </w:r>
            <w:r>
              <w:rPr>
                <w:noProof/>
                <w:webHidden/>
              </w:rPr>
            </w:r>
            <w:r>
              <w:rPr>
                <w:noProof/>
                <w:webHidden/>
              </w:rPr>
              <w:fldChar w:fldCharType="separate"/>
            </w:r>
            <w:r>
              <w:rPr>
                <w:noProof/>
                <w:webHidden/>
              </w:rPr>
              <w:t>3</w:t>
            </w:r>
            <w:r>
              <w:rPr>
                <w:noProof/>
                <w:webHidden/>
              </w:rPr>
              <w:fldChar w:fldCharType="end"/>
            </w:r>
          </w:hyperlink>
        </w:p>
        <w:p w14:paraId="67169322" w14:textId="493722F0" w:rsidR="00B84BBB" w:rsidRDefault="00B84BBB">
          <w:pPr>
            <w:pStyle w:val="TOC3"/>
            <w:tabs>
              <w:tab w:val="left" w:pos="1440"/>
              <w:tab w:val="right" w:leader="dot" w:pos="9016"/>
            </w:tabs>
            <w:rPr>
              <w:rFonts w:eastAsiaTheme="minorEastAsia"/>
              <w:noProof/>
              <w:sz w:val="24"/>
              <w:szCs w:val="24"/>
              <w:lang w:eastAsia="en-GB"/>
            </w:rPr>
          </w:pPr>
          <w:hyperlink w:anchor="_Toc161079412" w:history="1">
            <w:r w:rsidRPr="00F07E05">
              <w:rPr>
                <w:rStyle w:val="Hyperlink"/>
                <w:noProof/>
              </w:rPr>
              <w:t>2.1.1.</w:t>
            </w:r>
            <w:r>
              <w:rPr>
                <w:rFonts w:eastAsiaTheme="minorEastAsia"/>
                <w:noProof/>
                <w:sz w:val="24"/>
                <w:szCs w:val="24"/>
                <w:lang w:eastAsia="en-GB"/>
              </w:rPr>
              <w:tab/>
            </w:r>
            <w:r w:rsidRPr="00F07E05">
              <w:rPr>
                <w:rStyle w:val="Hyperlink"/>
                <w:noProof/>
              </w:rPr>
              <w:t>Perceived advantage</w:t>
            </w:r>
            <w:r>
              <w:rPr>
                <w:noProof/>
                <w:webHidden/>
              </w:rPr>
              <w:tab/>
            </w:r>
            <w:r>
              <w:rPr>
                <w:noProof/>
                <w:webHidden/>
              </w:rPr>
              <w:fldChar w:fldCharType="begin"/>
            </w:r>
            <w:r>
              <w:rPr>
                <w:noProof/>
                <w:webHidden/>
              </w:rPr>
              <w:instrText xml:space="preserve"> PAGEREF _Toc161079412 \h </w:instrText>
            </w:r>
            <w:r>
              <w:rPr>
                <w:noProof/>
                <w:webHidden/>
              </w:rPr>
            </w:r>
            <w:r>
              <w:rPr>
                <w:noProof/>
                <w:webHidden/>
              </w:rPr>
              <w:fldChar w:fldCharType="separate"/>
            </w:r>
            <w:r>
              <w:rPr>
                <w:noProof/>
                <w:webHidden/>
              </w:rPr>
              <w:t>3</w:t>
            </w:r>
            <w:r>
              <w:rPr>
                <w:noProof/>
                <w:webHidden/>
              </w:rPr>
              <w:fldChar w:fldCharType="end"/>
            </w:r>
          </w:hyperlink>
        </w:p>
        <w:p w14:paraId="68175E22" w14:textId="536A9B22" w:rsidR="00B84BBB" w:rsidRDefault="00B84BBB">
          <w:pPr>
            <w:pStyle w:val="TOC3"/>
            <w:tabs>
              <w:tab w:val="left" w:pos="1440"/>
              <w:tab w:val="right" w:leader="dot" w:pos="9016"/>
            </w:tabs>
            <w:rPr>
              <w:rFonts w:eastAsiaTheme="minorEastAsia"/>
              <w:noProof/>
              <w:sz w:val="24"/>
              <w:szCs w:val="24"/>
              <w:lang w:eastAsia="en-GB"/>
            </w:rPr>
          </w:pPr>
          <w:hyperlink w:anchor="_Toc161079413" w:history="1">
            <w:r w:rsidRPr="00F07E05">
              <w:rPr>
                <w:rStyle w:val="Hyperlink"/>
                <w:noProof/>
              </w:rPr>
              <w:t>2.1.2.</w:t>
            </w:r>
            <w:r>
              <w:rPr>
                <w:rFonts w:eastAsiaTheme="minorEastAsia"/>
                <w:noProof/>
                <w:sz w:val="24"/>
                <w:szCs w:val="24"/>
                <w:lang w:eastAsia="en-GB"/>
              </w:rPr>
              <w:tab/>
            </w:r>
            <w:r w:rsidRPr="00F07E05">
              <w:rPr>
                <w:rStyle w:val="Hyperlink"/>
                <w:noProof/>
              </w:rPr>
              <w:t>Learning braille</w:t>
            </w:r>
            <w:r>
              <w:rPr>
                <w:noProof/>
                <w:webHidden/>
              </w:rPr>
              <w:tab/>
            </w:r>
            <w:r>
              <w:rPr>
                <w:noProof/>
                <w:webHidden/>
              </w:rPr>
              <w:fldChar w:fldCharType="begin"/>
            </w:r>
            <w:r>
              <w:rPr>
                <w:noProof/>
                <w:webHidden/>
              </w:rPr>
              <w:instrText xml:space="preserve"> PAGEREF _Toc161079413 \h </w:instrText>
            </w:r>
            <w:r>
              <w:rPr>
                <w:noProof/>
                <w:webHidden/>
              </w:rPr>
            </w:r>
            <w:r>
              <w:rPr>
                <w:noProof/>
                <w:webHidden/>
              </w:rPr>
              <w:fldChar w:fldCharType="separate"/>
            </w:r>
            <w:r>
              <w:rPr>
                <w:noProof/>
                <w:webHidden/>
              </w:rPr>
              <w:t>3</w:t>
            </w:r>
            <w:r>
              <w:rPr>
                <w:noProof/>
                <w:webHidden/>
              </w:rPr>
              <w:fldChar w:fldCharType="end"/>
            </w:r>
          </w:hyperlink>
        </w:p>
        <w:p w14:paraId="638335EF" w14:textId="5E071A23" w:rsidR="00B84BBB" w:rsidRDefault="00B84BBB">
          <w:pPr>
            <w:pStyle w:val="TOC3"/>
            <w:tabs>
              <w:tab w:val="left" w:pos="1440"/>
              <w:tab w:val="right" w:leader="dot" w:pos="9016"/>
            </w:tabs>
            <w:rPr>
              <w:rFonts w:eastAsiaTheme="minorEastAsia"/>
              <w:noProof/>
              <w:sz w:val="24"/>
              <w:szCs w:val="24"/>
              <w:lang w:eastAsia="en-GB"/>
            </w:rPr>
          </w:pPr>
          <w:hyperlink w:anchor="_Toc161079414" w:history="1">
            <w:r w:rsidRPr="00F07E05">
              <w:rPr>
                <w:rStyle w:val="Hyperlink"/>
                <w:noProof/>
              </w:rPr>
              <w:t>2.1.3.</w:t>
            </w:r>
            <w:r>
              <w:rPr>
                <w:rFonts w:eastAsiaTheme="minorEastAsia"/>
                <w:noProof/>
                <w:sz w:val="24"/>
                <w:szCs w:val="24"/>
                <w:lang w:eastAsia="en-GB"/>
              </w:rPr>
              <w:tab/>
            </w:r>
            <w:r w:rsidRPr="00F07E05">
              <w:rPr>
                <w:rStyle w:val="Hyperlink"/>
                <w:noProof/>
              </w:rPr>
              <w:t>Personal or sentimental value</w:t>
            </w:r>
            <w:r>
              <w:rPr>
                <w:noProof/>
                <w:webHidden/>
              </w:rPr>
              <w:tab/>
            </w:r>
            <w:r>
              <w:rPr>
                <w:noProof/>
                <w:webHidden/>
              </w:rPr>
              <w:fldChar w:fldCharType="begin"/>
            </w:r>
            <w:r>
              <w:rPr>
                <w:noProof/>
                <w:webHidden/>
              </w:rPr>
              <w:instrText xml:space="preserve"> PAGEREF _Toc161079414 \h </w:instrText>
            </w:r>
            <w:r>
              <w:rPr>
                <w:noProof/>
                <w:webHidden/>
              </w:rPr>
            </w:r>
            <w:r>
              <w:rPr>
                <w:noProof/>
                <w:webHidden/>
              </w:rPr>
              <w:fldChar w:fldCharType="separate"/>
            </w:r>
            <w:r>
              <w:rPr>
                <w:noProof/>
                <w:webHidden/>
              </w:rPr>
              <w:t>3</w:t>
            </w:r>
            <w:r>
              <w:rPr>
                <w:noProof/>
                <w:webHidden/>
              </w:rPr>
              <w:fldChar w:fldCharType="end"/>
            </w:r>
          </w:hyperlink>
        </w:p>
        <w:p w14:paraId="3BB90E21" w14:textId="7262DD21" w:rsidR="00B84BBB" w:rsidRDefault="00B84BBB">
          <w:pPr>
            <w:pStyle w:val="TOC3"/>
            <w:tabs>
              <w:tab w:val="left" w:pos="1440"/>
              <w:tab w:val="right" w:leader="dot" w:pos="9016"/>
            </w:tabs>
            <w:rPr>
              <w:rFonts w:eastAsiaTheme="minorEastAsia"/>
              <w:noProof/>
              <w:sz w:val="24"/>
              <w:szCs w:val="24"/>
              <w:lang w:eastAsia="en-GB"/>
            </w:rPr>
          </w:pPr>
          <w:hyperlink w:anchor="_Toc161079415" w:history="1">
            <w:r w:rsidRPr="00F07E05">
              <w:rPr>
                <w:rStyle w:val="Hyperlink"/>
                <w:noProof/>
              </w:rPr>
              <w:t>2.1.4.</w:t>
            </w:r>
            <w:r>
              <w:rPr>
                <w:rFonts w:eastAsiaTheme="minorEastAsia"/>
                <w:noProof/>
                <w:sz w:val="24"/>
                <w:szCs w:val="24"/>
                <w:lang w:eastAsia="en-GB"/>
              </w:rPr>
              <w:tab/>
            </w:r>
            <w:r w:rsidRPr="00F07E05">
              <w:rPr>
                <w:rStyle w:val="Hyperlink"/>
                <w:noProof/>
              </w:rPr>
              <w:t>Not susceptible to technical error/oversight</w:t>
            </w:r>
            <w:r>
              <w:rPr>
                <w:noProof/>
                <w:webHidden/>
              </w:rPr>
              <w:tab/>
            </w:r>
            <w:r>
              <w:rPr>
                <w:noProof/>
                <w:webHidden/>
              </w:rPr>
              <w:fldChar w:fldCharType="begin"/>
            </w:r>
            <w:r>
              <w:rPr>
                <w:noProof/>
                <w:webHidden/>
              </w:rPr>
              <w:instrText xml:space="preserve"> PAGEREF _Toc161079415 \h </w:instrText>
            </w:r>
            <w:r>
              <w:rPr>
                <w:noProof/>
                <w:webHidden/>
              </w:rPr>
            </w:r>
            <w:r>
              <w:rPr>
                <w:noProof/>
                <w:webHidden/>
              </w:rPr>
              <w:fldChar w:fldCharType="separate"/>
            </w:r>
            <w:r>
              <w:rPr>
                <w:noProof/>
                <w:webHidden/>
              </w:rPr>
              <w:t>3</w:t>
            </w:r>
            <w:r>
              <w:rPr>
                <w:noProof/>
                <w:webHidden/>
              </w:rPr>
              <w:fldChar w:fldCharType="end"/>
            </w:r>
          </w:hyperlink>
        </w:p>
        <w:p w14:paraId="455FEEF1" w14:textId="180B6A0D" w:rsidR="00B84BBB" w:rsidRDefault="00B84BBB">
          <w:pPr>
            <w:pStyle w:val="TOC3"/>
            <w:tabs>
              <w:tab w:val="left" w:pos="1440"/>
              <w:tab w:val="right" w:leader="dot" w:pos="9016"/>
            </w:tabs>
            <w:rPr>
              <w:rFonts w:eastAsiaTheme="minorEastAsia"/>
              <w:noProof/>
              <w:sz w:val="24"/>
              <w:szCs w:val="24"/>
              <w:lang w:eastAsia="en-GB"/>
            </w:rPr>
          </w:pPr>
          <w:hyperlink w:anchor="_Toc161079416" w:history="1">
            <w:r w:rsidRPr="00F07E05">
              <w:rPr>
                <w:rStyle w:val="Hyperlink"/>
                <w:noProof/>
              </w:rPr>
              <w:t>2.1.5.</w:t>
            </w:r>
            <w:r>
              <w:rPr>
                <w:rFonts w:eastAsiaTheme="minorEastAsia"/>
                <w:noProof/>
                <w:sz w:val="24"/>
                <w:szCs w:val="24"/>
                <w:lang w:eastAsia="en-GB"/>
              </w:rPr>
              <w:tab/>
            </w:r>
            <w:r w:rsidRPr="00F07E05">
              <w:rPr>
                <w:rStyle w:val="Hyperlink"/>
                <w:noProof/>
              </w:rPr>
              <w:t>Proximity</w:t>
            </w:r>
            <w:r>
              <w:rPr>
                <w:noProof/>
                <w:webHidden/>
              </w:rPr>
              <w:tab/>
            </w:r>
            <w:r>
              <w:rPr>
                <w:noProof/>
                <w:webHidden/>
              </w:rPr>
              <w:fldChar w:fldCharType="begin"/>
            </w:r>
            <w:r>
              <w:rPr>
                <w:noProof/>
                <w:webHidden/>
              </w:rPr>
              <w:instrText xml:space="preserve"> PAGEREF _Toc161079416 \h </w:instrText>
            </w:r>
            <w:r>
              <w:rPr>
                <w:noProof/>
                <w:webHidden/>
              </w:rPr>
            </w:r>
            <w:r>
              <w:rPr>
                <w:noProof/>
                <w:webHidden/>
              </w:rPr>
              <w:fldChar w:fldCharType="separate"/>
            </w:r>
            <w:r>
              <w:rPr>
                <w:noProof/>
                <w:webHidden/>
              </w:rPr>
              <w:t>3</w:t>
            </w:r>
            <w:r>
              <w:rPr>
                <w:noProof/>
                <w:webHidden/>
              </w:rPr>
              <w:fldChar w:fldCharType="end"/>
            </w:r>
          </w:hyperlink>
        </w:p>
        <w:p w14:paraId="0C5E5D0F" w14:textId="502D8064" w:rsidR="00B84BBB" w:rsidRDefault="00B84BBB">
          <w:pPr>
            <w:pStyle w:val="TOC2"/>
            <w:tabs>
              <w:tab w:val="left" w:pos="960"/>
              <w:tab w:val="right" w:leader="dot" w:pos="9016"/>
            </w:tabs>
            <w:rPr>
              <w:rFonts w:eastAsiaTheme="minorEastAsia"/>
              <w:noProof/>
              <w:sz w:val="24"/>
              <w:szCs w:val="24"/>
              <w:lang w:eastAsia="en-GB"/>
            </w:rPr>
          </w:pPr>
          <w:hyperlink w:anchor="_Toc161079417" w:history="1">
            <w:r w:rsidRPr="00F07E05">
              <w:rPr>
                <w:rStyle w:val="Hyperlink"/>
                <w:noProof/>
              </w:rPr>
              <w:t>2.2.</w:t>
            </w:r>
            <w:r>
              <w:rPr>
                <w:rFonts w:eastAsiaTheme="minorEastAsia"/>
                <w:noProof/>
                <w:sz w:val="24"/>
                <w:szCs w:val="24"/>
                <w:lang w:eastAsia="en-GB"/>
              </w:rPr>
              <w:tab/>
            </w:r>
            <w:r w:rsidRPr="00F07E05">
              <w:rPr>
                <w:rStyle w:val="Hyperlink"/>
                <w:noProof/>
              </w:rPr>
              <w:t>Factors Impacting its Uptake</w:t>
            </w:r>
            <w:r>
              <w:rPr>
                <w:noProof/>
                <w:webHidden/>
              </w:rPr>
              <w:tab/>
            </w:r>
            <w:r>
              <w:rPr>
                <w:noProof/>
                <w:webHidden/>
              </w:rPr>
              <w:fldChar w:fldCharType="begin"/>
            </w:r>
            <w:r>
              <w:rPr>
                <w:noProof/>
                <w:webHidden/>
              </w:rPr>
              <w:instrText xml:space="preserve"> PAGEREF _Toc161079417 \h </w:instrText>
            </w:r>
            <w:r>
              <w:rPr>
                <w:noProof/>
                <w:webHidden/>
              </w:rPr>
            </w:r>
            <w:r>
              <w:rPr>
                <w:noProof/>
                <w:webHidden/>
              </w:rPr>
              <w:fldChar w:fldCharType="separate"/>
            </w:r>
            <w:r>
              <w:rPr>
                <w:noProof/>
                <w:webHidden/>
              </w:rPr>
              <w:t>4</w:t>
            </w:r>
            <w:r>
              <w:rPr>
                <w:noProof/>
                <w:webHidden/>
              </w:rPr>
              <w:fldChar w:fldCharType="end"/>
            </w:r>
          </w:hyperlink>
        </w:p>
        <w:p w14:paraId="1B24C332" w14:textId="730C353A" w:rsidR="00B84BBB" w:rsidRDefault="00B84BBB">
          <w:pPr>
            <w:pStyle w:val="TOC3"/>
            <w:tabs>
              <w:tab w:val="left" w:pos="1440"/>
              <w:tab w:val="right" w:leader="dot" w:pos="9016"/>
            </w:tabs>
            <w:rPr>
              <w:rFonts w:eastAsiaTheme="minorEastAsia"/>
              <w:noProof/>
              <w:sz w:val="24"/>
              <w:szCs w:val="24"/>
              <w:lang w:eastAsia="en-GB"/>
            </w:rPr>
          </w:pPr>
          <w:hyperlink w:anchor="_Toc161079418" w:history="1">
            <w:r w:rsidRPr="00F07E05">
              <w:rPr>
                <w:rStyle w:val="Hyperlink"/>
                <w:noProof/>
              </w:rPr>
              <w:t>2.2.1.</w:t>
            </w:r>
            <w:r>
              <w:rPr>
                <w:rFonts w:eastAsiaTheme="minorEastAsia"/>
                <w:noProof/>
                <w:sz w:val="24"/>
                <w:szCs w:val="24"/>
                <w:lang w:eastAsia="en-GB"/>
              </w:rPr>
              <w:tab/>
            </w:r>
            <w:r w:rsidRPr="00F07E05">
              <w:rPr>
                <w:rStyle w:val="Hyperlink"/>
                <w:noProof/>
              </w:rPr>
              <w:t>Cost</w:t>
            </w:r>
            <w:r>
              <w:rPr>
                <w:noProof/>
                <w:webHidden/>
              </w:rPr>
              <w:tab/>
            </w:r>
            <w:r>
              <w:rPr>
                <w:noProof/>
                <w:webHidden/>
              </w:rPr>
              <w:fldChar w:fldCharType="begin"/>
            </w:r>
            <w:r>
              <w:rPr>
                <w:noProof/>
                <w:webHidden/>
              </w:rPr>
              <w:instrText xml:space="preserve"> PAGEREF _Toc161079418 \h </w:instrText>
            </w:r>
            <w:r>
              <w:rPr>
                <w:noProof/>
                <w:webHidden/>
              </w:rPr>
            </w:r>
            <w:r>
              <w:rPr>
                <w:noProof/>
                <w:webHidden/>
              </w:rPr>
              <w:fldChar w:fldCharType="separate"/>
            </w:r>
            <w:r>
              <w:rPr>
                <w:noProof/>
                <w:webHidden/>
              </w:rPr>
              <w:t>4</w:t>
            </w:r>
            <w:r>
              <w:rPr>
                <w:noProof/>
                <w:webHidden/>
              </w:rPr>
              <w:fldChar w:fldCharType="end"/>
            </w:r>
          </w:hyperlink>
        </w:p>
        <w:p w14:paraId="6C611839" w14:textId="4C2991D0" w:rsidR="00B84BBB" w:rsidRDefault="00B84BBB">
          <w:pPr>
            <w:pStyle w:val="TOC3"/>
            <w:tabs>
              <w:tab w:val="left" w:pos="1440"/>
              <w:tab w:val="right" w:leader="dot" w:pos="9016"/>
            </w:tabs>
            <w:rPr>
              <w:rFonts w:eastAsiaTheme="minorEastAsia"/>
              <w:noProof/>
              <w:sz w:val="24"/>
              <w:szCs w:val="24"/>
              <w:lang w:eastAsia="en-GB"/>
            </w:rPr>
          </w:pPr>
          <w:hyperlink w:anchor="_Toc161079419" w:history="1">
            <w:r w:rsidRPr="00F07E05">
              <w:rPr>
                <w:rStyle w:val="Hyperlink"/>
                <w:noProof/>
              </w:rPr>
              <w:t>2.2.2.</w:t>
            </w:r>
            <w:r>
              <w:rPr>
                <w:rFonts w:eastAsiaTheme="minorEastAsia"/>
                <w:noProof/>
                <w:sz w:val="24"/>
                <w:szCs w:val="24"/>
                <w:lang w:eastAsia="en-GB"/>
              </w:rPr>
              <w:tab/>
            </w:r>
            <w:r w:rsidRPr="00F07E05">
              <w:rPr>
                <w:rStyle w:val="Hyperlink"/>
                <w:noProof/>
              </w:rPr>
              <w:t>Size</w:t>
            </w:r>
            <w:r>
              <w:rPr>
                <w:noProof/>
                <w:webHidden/>
              </w:rPr>
              <w:tab/>
            </w:r>
            <w:r>
              <w:rPr>
                <w:noProof/>
                <w:webHidden/>
              </w:rPr>
              <w:fldChar w:fldCharType="begin"/>
            </w:r>
            <w:r>
              <w:rPr>
                <w:noProof/>
                <w:webHidden/>
              </w:rPr>
              <w:instrText xml:space="preserve"> PAGEREF _Toc161079419 \h </w:instrText>
            </w:r>
            <w:r>
              <w:rPr>
                <w:noProof/>
                <w:webHidden/>
              </w:rPr>
            </w:r>
            <w:r>
              <w:rPr>
                <w:noProof/>
                <w:webHidden/>
              </w:rPr>
              <w:fldChar w:fldCharType="separate"/>
            </w:r>
            <w:r>
              <w:rPr>
                <w:noProof/>
                <w:webHidden/>
              </w:rPr>
              <w:t>4</w:t>
            </w:r>
            <w:r>
              <w:rPr>
                <w:noProof/>
                <w:webHidden/>
              </w:rPr>
              <w:fldChar w:fldCharType="end"/>
            </w:r>
          </w:hyperlink>
        </w:p>
        <w:p w14:paraId="63EB3259" w14:textId="7413E4E7" w:rsidR="00B84BBB" w:rsidRDefault="00B84BBB">
          <w:pPr>
            <w:pStyle w:val="TOC3"/>
            <w:tabs>
              <w:tab w:val="left" w:pos="1440"/>
              <w:tab w:val="right" w:leader="dot" w:pos="9016"/>
            </w:tabs>
            <w:rPr>
              <w:rFonts w:eastAsiaTheme="minorEastAsia"/>
              <w:noProof/>
              <w:sz w:val="24"/>
              <w:szCs w:val="24"/>
              <w:lang w:eastAsia="en-GB"/>
            </w:rPr>
          </w:pPr>
          <w:hyperlink w:anchor="_Toc161079420" w:history="1">
            <w:r w:rsidRPr="00F07E05">
              <w:rPr>
                <w:rStyle w:val="Hyperlink"/>
                <w:noProof/>
              </w:rPr>
              <w:t>2.2.3.</w:t>
            </w:r>
            <w:r>
              <w:rPr>
                <w:rFonts w:eastAsiaTheme="minorEastAsia"/>
                <w:noProof/>
                <w:sz w:val="24"/>
                <w:szCs w:val="24"/>
                <w:lang w:eastAsia="en-GB"/>
              </w:rPr>
              <w:tab/>
            </w:r>
            <w:r w:rsidRPr="00F07E05">
              <w:rPr>
                <w:rStyle w:val="Hyperlink"/>
                <w:noProof/>
              </w:rPr>
              <w:t>Environmental impact</w:t>
            </w:r>
            <w:r>
              <w:rPr>
                <w:noProof/>
                <w:webHidden/>
              </w:rPr>
              <w:tab/>
            </w:r>
            <w:r>
              <w:rPr>
                <w:noProof/>
                <w:webHidden/>
              </w:rPr>
              <w:fldChar w:fldCharType="begin"/>
            </w:r>
            <w:r>
              <w:rPr>
                <w:noProof/>
                <w:webHidden/>
              </w:rPr>
              <w:instrText xml:space="preserve"> PAGEREF _Toc161079420 \h </w:instrText>
            </w:r>
            <w:r>
              <w:rPr>
                <w:noProof/>
                <w:webHidden/>
              </w:rPr>
            </w:r>
            <w:r>
              <w:rPr>
                <w:noProof/>
                <w:webHidden/>
              </w:rPr>
              <w:fldChar w:fldCharType="separate"/>
            </w:r>
            <w:r>
              <w:rPr>
                <w:noProof/>
                <w:webHidden/>
              </w:rPr>
              <w:t>4</w:t>
            </w:r>
            <w:r>
              <w:rPr>
                <w:noProof/>
                <w:webHidden/>
              </w:rPr>
              <w:fldChar w:fldCharType="end"/>
            </w:r>
          </w:hyperlink>
        </w:p>
        <w:p w14:paraId="50F7730C" w14:textId="2AEF07AF" w:rsidR="00B84BBB" w:rsidRDefault="00B84BBB">
          <w:pPr>
            <w:pStyle w:val="TOC3"/>
            <w:tabs>
              <w:tab w:val="left" w:pos="1440"/>
              <w:tab w:val="right" w:leader="dot" w:pos="9016"/>
            </w:tabs>
            <w:rPr>
              <w:rFonts w:eastAsiaTheme="minorEastAsia"/>
              <w:noProof/>
              <w:sz w:val="24"/>
              <w:szCs w:val="24"/>
              <w:lang w:eastAsia="en-GB"/>
            </w:rPr>
          </w:pPr>
          <w:hyperlink w:anchor="_Toc161079421" w:history="1">
            <w:r w:rsidRPr="00F07E05">
              <w:rPr>
                <w:rStyle w:val="Hyperlink"/>
                <w:noProof/>
              </w:rPr>
              <w:t>2.2.4.</w:t>
            </w:r>
            <w:r>
              <w:rPr>
                <w:rFonts w:eastAsiaTheme="minorEastAsia"/>
                <w:noProof/>
                <w:sz w:val="24"/>
                <w:szCs w:val="24"/>
                <w:lang w:eastAsia="en-GB"/>
              </w:rPr>
              <w:tab/>
            </w:r>
            <w:r w:rsidRPr="00F07E05">
              <w:rPr>
                <w:rStyle w:val="Hyperlink"/>
                <w:noProof/>
              </w:rPr>
              <w:t>Dots wear out</w:t>
            </w:r>
            <w:r>
              <w:rPr>
                <w:noProof/>
                <w:webHidden/>
              </w:rPr>
              <w:tab/>
            </w:r>
            <w:r>
              <w:rPr>
                <w:noProof/>
                <w:webHidden/>
              </w:rPr>
              <w:fldChar w:fldCharType="begin"/>
            </w:r>
            <w:r>
              <w:rPr>
                <w:noProof/>
                <w:webHidden/>
              </w:rPr>
              <w:instrText xml:space="preserve"> PAGEREF _Toc161079421 \h </w:instrText>
            </w:r>
            <w:r>
              <w:rPr>
                <w:noProof/>
                <w:webHidden/>
              </w:rPr>
            </w:r>
            <w:r>
              <w:rPr>
                <w:noProof/>
                <w:webHidden/>
              </w:rPr>
              <w:fldChar w:fldCharType="separate"/>
            </w:r>
            <w:r>
              <w:rPr>
                <w:noProof/>
                <w:webHidden/>
              </w:rPr>
              <w:t>4</w:t>
            </w:r>
            <w:r>
              <w:rPr>
                <w:noProof/>
                <w:webHidden/>
              </w:rPr>
              <w:fldChar w:fldCharType="end"/>
            </w:r>
          </w:hyperlink>
        </w:p>
        <w:p w14:paraId="400570B8" w14:textId="56F32B86" w:rsidR="00B84BBB" w:rsidRDefault="00B84BBB">
          <w:pPr>
            <w:pStyle w:val="TOC3"/>
            <w:tabs>
              <w:tab w:val="left" w:pos="1440"/>
              <w:tab w:val="right" w:leader="dot" w:pos="9016"/>
            </w:tabs>
            <w:rPr>
              <w:rFonts w:eastAsiaTheme="minorEastAsia"/>
              <w:noProof/>
              <w:sz w:val="24"/>
              <w:szCs w:val="24"/>
              <w:lang w:eastAsia="en-GB"/>
            </w:rPr>
          </w:pPr>
          <w:hyperlink w:anchor="_Toc161079422" w:history="1">
            <w:r w:rsidRPr="00F07E05">
              <w:rPr>
                <w:rStyle w:val="Hyperlink"/>
                <w:noProof/>
              </w:rPr>
              <w:t>2.2.5.</w:t>
            </w:r>
            <w:r>
              <w:rPr>
                <w:rFonts w:eastAsiaTheme="minorEastAsia"/>
                <w:noProof/>
                <w:sz w:val="24"/>
                <w:szCs w:val="24"/>
                <w:lang w:eastAsia="en-GB"/>
              </w:rPr>
              <w:tab/>
            </w:r>
            <w:r w:rsidRPr="00F07E05">
              <w:rPr>
                <w:rStyle w:val="Hyperlink"/>
                <w:noProof/>
              </w:rPr>
              <w:t>Production time</w:t>
            </w:r>
            <w:r>
              <w:rPr>
                <w:noProof/>
                <w:webHidden/>
              </w:rPr>
              <w:tab/>
            </w:r>
            <w:r>
              <w:rPr>
                <w:noProof/>
                <w:webHidden/>
              </w:rPr>
              <w:fldChar w:fldCharType="begin"/>
            </w:r>
            <w:r>
              <w:rPr>
                <w:noProof/>
                <w:webHidden/>
              </w:rPr>
              <w:instrText xml:space="preserve"> PAGEREF _Toc161079422 \h </w:instrText>
            </w:r>
            <w:r>
              <w:rPr>
                <w:noProof/>
                <w:webHidden/>
              </w:rPr>
            </w:r>
            <w:r>
              <w:rPr>
                <w:noProof/>
                <w:webHidden/>
              </w:rPr>
              <w:fldChar w:fldCharType="separate"/>
            </w:r>
            <w:r>
              <w:rPr>
                <w:noProof/>
                <w:webHidden/>
              </w:rPr>
              <w:t>4</w:t>
            </w:r>
            <w:r>
              <w:rPr>
                <w:noProof/>
                <w:webHidden/>
              </w:rPr>
              <w:fldChar w:fldCharType="end"/>
            </w:r>
          </w:hyperlink>
        </w:p>
        <w:p w14:paraId="2BC2291F" w14:textId="3771C774" w:rsidR="00B84BBB" w:rsidRDefault="00B84BBB">
          <w:pPr>
            <w:pStyle w:val="TOC1"/>
            <w:tabs>
              <w:tab w:val="left" w:pos="440"/>
              <w:tab w:val="right" w:leader="dot" w:pos="9016"/>
            </w:tabs>
            <w:rPr>
              <w:rFonts w:eastAsiaTheme="minorEastAsia"/>
              <w:noProof/>
              <w:sz w:val="24"/>
              <w:szCs w:val="24"/>
              <w:lang w:eastAsia="en-GB"/>
            </w:rPr>
          </w:pPr>
          <w:hyperlink w:anchor="_Toc161079423" w:history="1">
            <w:r w:rsidRPr="00F07E05">
              <w:rPr>
                <w:rStyle w:val="Hyperlink"/>
                <w:noProof/>
              </w:rPr>
              <w:t>3.</w:t>
            </w:r>
            <w:r>
              <w:rPr>
                <w:rFonts w:eastAsiaTheme="minorEastAsia"/>
                <w:noProof/>
                <w:sz w:val="24"/>
                <w:szCs w:val="24"/>
                <w:lang w:eastAsia="en-GB"/>
              </w:rPr>
              <w:tab/>
            </w:r>
            <w:r w:rsidRPr="00F07E05">
              <w:rPr>
                <w:rStyle w:val="Hyperlink"/>
                <w:noProof/>
              </w:rPr>
              <w:t>Multi-Line Displays: Benefits, Challenges and Future Developments</w:t>
            </w:r>
            <w:r>
              <w:rPr>
                <w:noProof/>
                <w:webHidden/>
              </w:rPr>
              <w:tab/>
            </w:r>
            <w:r>
              <w:rPr>
                <w:noProof/>
                <w:webHidden/>
              </w:rPr>
              <w:fldChar w:fldCharType="begin"/>
            </w:r>
            <w:r>
              <w:rPr>
                <w:noProof/>
                <w:webHidden/>
              </w:rPr>
              <w:instrText xml:space="preserve"> PAGEREF _Toc161079423 \h </w:instrText>
            </w:r>
            <w:r>
              <w:rPr>
                <w:noProof/>
                <w:webHidden/>
              </w:rPr>
            </w:r>
            <w:r>
              <w:rPr>
                <w:noProof/>
                <w:webHidden/>
              </w:rPr>
              <w:fldChar w:fldCharType="separate"/>
            </w:r>
            <w:r>
              <w:rPr>
                <w:noProof/>
                <w:webHidden/>
              </w:rPr>
              <w:t>4</w:t>
            </w:r>
            <w:r>
              <w:rPr>
                <w:noProof/>
                <w:webHidden/>
              </w:rPr>
              <w:fldChar w:fldCharType="end"/>
            </w:r>
          </w:hyperlink>
        </w:p>
        <w:p w14:paraId="52B061C7" w14:textId="2A24FE98" w:rsidR="00B84BBB" w:rsidRDefault="00B84BBB">
          <w:pPr>
            <w:pStyle w:val="TOC2"/>
            <w:tabs>
              <w:tab w:val="left" w:pos="960"/>
              <w:tab w:val="right" w:leader="dot" w:pos="9016"/>
            </w:tabs>
            <w:rPr>
              <w:rFonts w:eastAsiaTheme="minorEastAsia"/>
              <w:noProof/>
              <w:sz w:val="24"/>
              <w:szCs w:val="24"/>
              <w:lang w:eastAsia="en-GB"/>
            </w:rPr>
          </w:pPr>
          <w:hyperlink w:anchor="_Toc161079424" w:history="1">
            <w:r w:rsidRPr="00F07E05">
              <w:rPr>
                <w:rStyle w:val="Hyperlink"/>
                <w:noProof/>
              </w:rPr>
              <w:t>3.1.</w:t>
            </w:r>
            <w:r>
              <w:rPr>
                <w:rFonts w:eastAsiaTheme="minorEastAsia"/>
                <w:noProof/>
                <w:sz w:val="24"/>
                <w:szCs w:val="24"/>
                <w:lang w:eastAsia="en-GB"/>
              </w:rPr>
              <w:tab/>
            </w:r>
            <w:r w:rsidRPr="00F07E05">
              <w:rPr>
                <w:rStyle w:val="Hyperlink"/>
                <w:noProof/>
              </w:rPr>
              <w:t>User-Cited Factors Against Multi-Line Displays</w:t>
            </w:r>
            <w:r>
              <w:rPr>
                <w:noProof/>
                <w:webHidden/>
              </w:rPr>
              <w:tab/>
            </w:r>
            <w:r>
              <w:rPr>
                <w:noProof/>
                <w:webHidden/>
              </w:rPr>
              <w:fldChar w:fldCharType="begin"/>
            </w:r>
            <w:r>
              <w:rPr>
                <w:noProof/>
                <w:webHidden/>
              </w:rPr>
              <w:instrText xml:space="preserve"> PAGEREF _Toc161079424 \h </w:instrText>
            </w:r>
            <w:r>
              <w:rPr>
                <w:noProof/>
                <w:webHidden/>
              </w:rPr>
            </w:r>
            <w:r>
              <w:rPr>
                <w:noProof/>
                <w:webHidden/>
              </w:rPr>
              <w:fldChar w:fldCharType="separate"/>
            </w:r>
            <w:r>
              <w:rPr>
                <w:noProof/>
                <w:webHidden/>
              </w:rPr>
              <w:t>4</w:t>
            </w:r>
            <w:r>
              <w:rPr>
                <w:noProof/>
                <w:webHidden/>
              </w:rPr>
              <w:fldChar w:fldCharType="end"/>
            </w:r>
          </w:hyperlink>
        </w:p>
        <w:p w14:paraId="53A3EF20" w14:textId="26D975C5" w:rsidR="00B84BBB" w:rsidRDefault="00B84BBB">
          <w:pPr>
            <w:pStyle w:val="TOC3"/>
            <w:tabs>
              <w:tab w:val="left" w:pos="1440"/>
              <w:tab w:val="right" w:leader="dot" w:pos="9016"/>
            </w:tabs>
            <w:rPr>
              <w:rFonts w:eastAsiaTheme="minorEastAsia"/>
              <w:noProof/>
              <w:sz w:val="24"/>
              <w:szCs w:val="24"/>
              <w:lang w:eastAsia="en-GB"/>
            </w:rPr>
          </w:pPr>
          <w:hyperlink w:anchor="_Toc161079425" w:history="1">
            <w:r w:rsidRPr="00F07E05">
              <w:rPr>
                <w:rStyle w:val="Hyperlink"/>
                <w:noProof/>
              </w:rPr>
              <w:t>3.1.1.</w:t>
            </w:r>
            <w:r>
              <w:rPr>
                <w:rFonts w:eastAsiaTheme="minorEastAsia"/>
                <w:noProof/>
                <w:sz w:val="24"/>
                <w:szCs w:val="24"/>
                <w:lang w:eastAsia="en-GB"/>
              </w:rPr>
              <w:tab/>
            </w:r>
            <w:r w:rsidRPr="00F07E05">
              <w:rPr>
                <w:rStyle w:val="Hyperlink"/>
                <w:noProof/>
              </w:rPr>
              <w:t>Cost</w:t>
            </w:r>
            <w:r>
              <w:rPr>
                <w:noProof/>
                <w:webHidden/>
              </w:rPr>
              <w:tab/>
            </w:r>
            <w:r>
              <w:rPr>
                <w:noProof/>
                <w:webHidden/>
              </w:rPr>
              <w:fldChar w:fldCharType="begin"/>
            </w:r>
            <w:r>
              <w:rPr>
                <w:noProof/>
                <w:webHidden/>
              </w:rPr>
              <w:instrText xml:space="preserve"> PAGEREF _Toc161079425 \h </w:instrText>
            </w:r>
            <w:r>
              <w:rPr>
                <w:noProof/>
                <w:webHidden/>
              </w:rPr>
            </w:r>
            <w:r>
              <w:rPr>
                <w:noProof/>
                <w:webHidden/>
              </w:rPr>
              <w:fldChar w:fldCharType="separate"/>
            </w:r>
            <w:r>
              <w:rPr>
                <w:noProof/>
                <w:webHidden/>
              </w:rPr>
              <w:t>4</w:t>
            </w:r>
            <w:r>
              <w:rPr>
                <w:noProof/>
                <w:webHidden/>
              </w:rPr>
              <w:fldChar w:fldCharType="end"/>
            </w:r>
          </w:hyperlink>
        </w:p>
        <w:p w14:paraId="531984AD" w14:textId="6DBD112B" w:rsidR="00B84BBB" w:rsidRDefault="00B84BBB">
          <w:pPr>
            <w:pStyle w:val="TOC3"/>
            <w:tabs>
              <w:tab w:val="left" w:pos="1440"/>
              <w:tab w:val="right" w:leader="dot" w:pos="9016"/>
            </w:tabs>
            <w:rPr>
              <w:rFonts w:eastAsiaTheme="minorEastAsia"/>
              <w:noProof/>
              <w:sz w:val="24"/>
              <w:szCs w:val="24"/>
              <w:lang w:eastAsia="en-GB"/>
            </w:rPr>
          </w:pPr>
          <w:hyperlink w:anchor="_Toc161079426" w:history="1">
            <w:r w:rsidRPr="00F07E05">
              <w:rPr>
                <w:rStyle w:val="Hyperlink"/>
                <w:noProof/>
              </w:rPr>
              <w:t>3.1.2.</w:t>
            </w:r>
            <w:r>
              <w:rPr>
                <w:rFonts w:eastAsiaTheme="minorEastAsia"/>
                <w:noProof/>
                <w:sz w:val="24"/>
                <w:szCs w:val="24"/>
                <w:lang w:eastAsia="en-GB"/>
              </w:rPr>
              <w:tab/>
            </w:r>
            <w:r w:rsidRPr="00F07E05">
              <w:rPr>
                <w:rStyle w:val="Hyperlink"/>
                <w:noProof/>
              </w:rPr>
              <w:t>Portability</w:t>
            </w:r>
            <w:r>
              <w:rPr>
                <w:noProof/>
                <w:webHidden/>
              </w:rPr>
              <w:tab/>
            </w:r>
            <w:r>
              <w:rPr>
                <w:noProof/>
                <w:webHidden/>
              </w:rPr>
              <w:fldChar w:fldCharType="begin"/>
            </w:r>
            <w:r>
              <w:rPr>
                <w:noProof/>
                <w:webHidden/>
              </w:rPr>
              <w:instrText xml:space="preserve"> PAGEREF _Toc161079426 \h </w:instrText>
            </w:r>
            <w:r>
              <w:rPr>
                <w:noProof/>
                <w:webHidden/>
              </w:rPr>
            </w:r>
            <w:r>
              <w:rPr>
                <w:noProof/>
                <w:webHidden/>
              </w:rPr>
              <w:fldChar w:fldCharType="separate"/>
            </w:r>
            <w:r>
              <w:rPr>
                <w:noProof/>
                <w:webHidden/>
              </w:rPr>
              <w:t>4</w:t>
            </w:r>
            <w:r>
              <w:rPr>
                <w:noProof/>
                <w:webHidden/>
              </w:rPr>
              <w:fldChar w:fldCharType="end"/>
            </w:r>
          </w:hyperlink>
        </w:p>
        <w:p w14:paraId="1503C9D3" w14:textId="3CC22EF1" w:rsidR="00B84BBB" w:rsidRDefault="00B84BBB">
          <w:pPr>
            <w:pStyle w:val="TOC3"/>
            <w:tabs>
              <w:tab w:val="left" w:pos="1440"/>
              <w:tab w:val="right" w:leader="dot" w:pos="9016"/>
            </w:tabs>
            <w:rPr>
              <w:rFonts w:eastAsiaTheme="minorEastAsia"/>
              <w:noProof/>
              <w:sz w:val="24"/>
              <w:szCs w:val="24"/>
              <w:lang w:eastAsia="en-GB"/>
            </w:rPr>
          </w:pPr>
          <w:hyperlink w:anchor="_Toc161079427" w:history="1">
            <w:r w:rsidRPr="00F07E05">
              <w:rPr>
                <w:rStyle w:val="Hyperlink"/>
                <w:noProof/>
              </w:rPr>
              <w:t>3.1.3.</w:t>
            </w:r>
            <w:r>
              <w:rPr>
                <w:rFonts w:eastAsiaTheme="minorEastAsia"/>
                <w:noProof/>
                <w:sz w:val="24"/>
                <w:szCs w:val="24"/>
                <w:lang w:eastAsia="en-GB"/>
              </w:rPr>
              <w:tab/>
            </w:r>
            <w:r w:rsidRPr="00F07E05">
              <w:rPr>
                <w:rStyle w:val="Hyperlink"/>
                <w:noProof/>
              </w:rPr>
              <w:t>Compatibility</w:t>
            </w:r>
            <w:r>
              <w:rPr>
                <w:noProof/>
                <w:webHidden/>
              </w:rPr>
              <w:tab/>
            </w:r>
            <w:r>
              <w:rPr>
                <w:noProof/>
                <w:webHidden/>
              </w:rPr>
              <w:fldChar w:fldCharType="begin"/>
            </w:r>
            <w:r>
              <w:rPr>
                <w:noProof/>
                <w:webHidden/>
              </w:rPr>
              <w:instrText xml:space="preserve"> PAGEREF _Toc161079427 \h </w:instrText>
            </w:r>
            <w:r>
              <w:rPr>
                <w:noProof/>
                <w:webHidden/>
              </w:rPr>
            </w:r>
            <w:r>
              <w:rPr>
                <w:noProof/>
                <w:webHidden/>
              </w:rPr>
              <w:fldChar w:fldCharType="separate"/>
            </w:r>
            <w:r>
              <w:rPr>
                <w:noProof/>
                <w:webHidden/>
              </w:rPr>
              <w:t>5</w:t>
            </w:r>
            <w:r>
              <w:rPr>
                <w:noProof/>
                <w:webHidden/>
              </w:rPr>
              <w:fldChar w:fldCharType="end"/>
            </w:r>
          </w:hyperlink>
        </w:p>
        <w:p w14:paraId="4D62697C" w14:textId="1DB40DBB" w:rsidR="00B84BBB" w:rsidRDefault="00B84BBB">
          <w:pPr>
            <w:pStyle w:val="TOC3"/>
            <w:tabs>
              <w:tab w:val="left" w:pos="1440"/>
              <w:tab w:val="right" w:leader="dot" w:pos="9016"/>
            </w:tabs>
            <w:rPr>
              <w:rFonts w:eastAsiaTheme="minorEastAsia"/>
              <w:noProof/>
              <w:sz w:val="24"/>
              <w:szCs w:val="24"/>
              <w:lang w:eastAsia="en-GB"/>
            </w:rPr>
          </w:pPr>
          <w:hyperlink w:anchor="_Toc161079428" w:history="1">
            <w:r w:rsidRPr="00F07E05">
              <w:rPr>
                <w:rStyle w:val="Hyperlink"/>
                <w:noProof/>
              </w:rPr>
              <w:t>3.1.4.</w:t>
            </w:r>
            <w:r>
              <w:rPr>
                <w:rFonts w:eastAsiaTheme="minorEastAsia"/>
                <w:noProof/>
                <w:sz w:val="24"/>
                <w:szCs w:val="24"/>
                <w:lang w:eastAsia="en-GB"/>
              </w:rPr>
              <w:tab/>
            </w:r>
            <w:r w:rsidRPr="00F07E05">
              <w:rPr>
                <w:rStyle w:val="Hyperlink"/>
                <w:noProof/>
              </w:rPr>
              <w:t>Refresh rate and loudness</w:t>
            </w:r>
            <w:r>
              <w:rPr>
                <w:noProof/>
                <w:webHidden/>
              </w:rPr>
              <w:tab/>
            </w:r>
            <w:r>
              <w:rPr>
                <w:noProof/>
                <w:webHidden/>
              </w:rPr>
              <w:fldChar w:fldCharType="begin"/>
            </w:r>
            <w:r>
              <w:rPr>
                <w:noProof/>
                <w:webHidden/>
              </w:rPr>
              <w:instrText xml:space="preserve"> PAGEREF _Toc161079428 \h </w:instrText>
            </w:r>
            <w:r>
              <w:rPr>
                <w:noProof/>
                <w:webHidden/>
              </w:rPr>
            </w:r>
            <w:r>
              <w:rPr>
                <w:noProof/>
                <w:webHidden/>
              </w:rPr>
              <w:fldChar w:fldCharType="separate"/>
            </w:r>
            <w:r>
              <w:rPr>
                <w:noProof/>
                <w:webHidden/>
              </w:rPr>
              <w:t>5</w:t>
            </w:r>
            <w:r>
              <w:rPr>
                <w:noProof/>
                <w:webHidden/>
              </w:rPr>
              <w:fldChar w:fldCharType="end"/>
            </w:r>
          </w:hyperlink>
        </w:p>
        <w:p w14:paraId="53759EF9" w14:textId="42298637" w:rsidR="00B84BBB" w:rsidRDefault="00B84BBB">
          <w:pPr>
            <w:pStyle w:val="TOC2"/>
            <w:tabs>
              <w:tab w:val="left" w:pos="960"/>
              <w:tab w:val="right" w:leader="dot" w:pos="9016"/>
            </w:tabs>
            <w:rPr>
              <w:rFonts w:eastAsiaTheme="minorEastAsia"/>
              <w:noProof/>
              <w:sz w:val="24"/>
              <w:szCs w:val="24"/>
              <w:lang w:eastAsia="en-GB"/>
            </w:rPr>
          </w:pPr>
          <w:hyperlink w:anchor="_Toc161079429" w:history="1">
            <w:r w:rsidRPr="00F07E05">
              <w:rPr>
                <w:rStyle w:val="Hyperlink"/>
                <w:noProof/>
              </w:rPr>
              <w:t>3.2.</w:t>
            </w:r>
            <w:r>
              <w:rPr>
                <w:rFonts w:eastAsiaTheme="minorEastAsia"/>
                <w:noProof/>
                <w:sz w:val="24"/>
                <w:szCs w:val="24"/>
                <w:lang w:eastAsia="en-GB"/>
              </w:rPr>
              <w:tab/>
            </w:r>
            <w:r w:rsidRPr="00F07E05">
              <w:rPr>
                <w:rStyle w:val="Hyperlink"/>
                <w:noProof/>
              </w:rPr>
              <w:t>Design Considerations for Manufacturers</w:t>
            </w:r>
            <w:r>
              <w:rPr>
                <w:noProof/>
                <w:webHidden/>
              </w:rPr>
              <w:tab/>
            </w:r>
            <w:r>
              <w:rPr>
                <w:noProof/>
                <w:webHidden/>
              </w:rPr>
              <w:fldChar w:fldCharType="begin"/>
            </w:r>
            <w:r>
              <w:rPr>
                <w:noProof/>
                <w:webHidden/>
              </w:rPr>
              <w:instrText xml:space="preserve"> PAGEREF _Toc161079429 \h </w:instrText>
            </w:r>
            <w:r>
              <w:rPr>
                <w:noProof/>
                <w:webHidden/>
              </w:rPr>
            </w:r>
            <w:r>
              <w:rPr>
                <w:noProof/>
                <w:webHidden/>
              </w:rPr>
              <w:fldChar w:fldCharType="separate"/>
            </w:r>
            <w:r>
              <w:rPr>
                <w:noProof/>
                <w:webHidden/>
              </w:rPr>
              <w:t>5</w:t>
            </w:r>
            <w:r>
              <w:rPr>
                <w:noProof/>
                <w:webHidden/>
              </w:rPr>
              <w:fldChar w:fldCharType="end"/>
            </w:r>
          </w:hyperlink>
        </w:p>
        <w:p w14:paraId="6260A9FF" w14:textId="6AA60010" w:rsidR="00B84BBB" w:rsidRDefault="00B84BBB">
          <w:pPr>
            <w:pStyle w:val="TOC3"/>
            <w:tabs>
              <w:tab w:val="left" w:pos="1440"/>
              <w:tab w:val="right" w:leader="dot" w:pos="9016"/>
            </w:tabs>
            <w:rPr>
              <w:rFonts w:eastAsiaTheme="minorEastAsia"/>
              <w:noProof/>
              <w:sz w:val="24"/>
              <w:szCs w:val="24"/>
              <w:lang w:eastAsia="en-GB"/>
            </w:rPr>
          </w:pPr>
          <w:hyperlink w:anchor="_Toc161079430" w:history="1">
            <w:r w:rsidRPr="00F07E05">
              <w:rPr>
                <w:rStyle w:val="Hyperlink"/>
                <w:noProof/>
              </w:rPr>
              <w:t>3.2.1.</w:t>
            </w:r>
            <w:r>
              <w:rPr>
                <w:rFonts w:eastAsiaTheme="minorEastAsia"/>
                <w:noProof/>
                <w:sz w:val="24"/>
                <w:szCs w:val="24"/>
                <w:lang w:eastAsia="en-GB"/>
              </w:rPr>
              <w:tab/>
            </w:r>
            <w:r w:rsidRPr="00F07E05">
              <w:rPr>
                <w:rStyle w:val="Hyperlink"/>
                <w:noProof/>
              </w:rPr>
              <w:t>Feature parity with single-line displays</w:t>
            </w:r>
            <w:r>
              <w:rPr>
                <w:noProof/>
                <w:webHidden/>
              </w:rPr>
              <w:tab/>
            </w:r>
            <w:r>
              <w:rPr>
                <w:noProof/>
                <w:webHidden/>
              </w:rPr>
              <w:fldChar w:fldCharType="begin"/>
            </w:r>
            <w:r>
              <w:rPr>
                <w:noProof/>
                <w:webHidden/>
              </w:rPr>
              <w:instrText xml:space="preserve"> PAGEREF _Toc161079430 \h </w:instrText>
            </w:r>
            <w:r>
              <w:rPr>
                <w:noProof/>
                <w:webHidden/>
              </w:rPr>
            </w:r>
            <w:r>
              <w:rPr>
                <w:noProof/>
                <w:webHidden/>
              </w:rPr>
              <w:fldChar w:fldCharType="separate"/>
            </w:r>
            <w:r>
              <w:rPr>
                <w:noProof/>
                <w:webHidden/>
              </w:rPr>
              <w:t>5</w:t>
            </w:r>
            <w:r>
              <w:rPr>
                <w:noProof/>
                <w:webHidden/>
              </w:rPr>
              <w:fldChar w:fldCharType="end"/>
            </w:r>
          </w:hyperlink>
        </w:p>
        <w:p w14:paraId="316678EC" w14:textId="291EB998" w:rsidR="00B84BBB" w:rsidRDefault="00B84BBB">
          <w:pPr>
            <w:pStyle w:val="TOC3"/>
            <w:tabs>
              <w:tab w:val="left" w:pos="1440"/>
              <w:tab w:val="right" w:leader="dot" w:pos="9016"/>
            </w:tabs>
            <w:rPr>
              <w:rFonts w:eastAsiaTheme="minorEastAsia"/>
              <w:noProof/>
              <w:sz w:val="24"/>
              <w:szCs w:val="24"/>
              <w:lang w:eastAsia="en-GB"/>
            </w:rPr>
          </w:pPr>
          <w:hyperlink w:anchor="_Toc161079431" w:history="1">
            <w:r w:rsidRPr="00F07E05">
              <w:rPr>
                <w:rStyle w:val="Hyperlink"/>
                <w:noProof/>
              </w:rPr>
              <w:t>3.2.2.</w:t>
            </w:r>
            <w:r>
              <w:rPr>
                <w:rFonts w:eastAsiaTheme="minorEastAsia"/>
                <w:noProof/>
                <w:sz w:val="24"/>
                <w:szCs w:val="24"/>
                <w:lang w:eastAsia="en-GB"/>
              </w:rPr>
              <w:tab/>
            </w:r>
            <w:r w:rsidRPr="00F07E05">
              <w:rPr>
                <w:rStyle w:val="Hyperlink"/>
                <w:noProof/>
              </w:rPr>
              <w:t>Composition and editing functionality</w:t>
            </w:r>
            <w:r>
              <w:rPr>
                <w:noProof/>
                <w:webHidden/>
              </w:rPr>
              <w:tab/>
            </w:r>
            <w:r>
              <w:rPr>
                <w:noProof/>
                <w:webHidden/>
              </w:rPr>
              <w:fldChar w:fldCharType="begin"/>
            </w:r>
            <w:r>
              <w:rPr>
                <w:noProof/>
                <w:webHidden/>
              </w:rPr>
              <w:instrText xml:space="preserve"> PAGEREF _Toc161079431 \h </w:instrText>
            </w:r>
            <w:r>
              <w:rPr>
                <w:noProof/>
                <w:webHidden/>
              </w:rPr>
            </w:r>
            <w:r>
              <w:rPr>
                <w:noProof/>
                <w:webHidden/>
              </w:rPr>
              <w:fldChar w:fldCharType="separate"/>
            </w:r>
            <w:r>
              <w:rPr>
                <w:noProof/>
                <w:webHidden/>
              </w:rPr>
              <w:t>5</w:t>
            </w:r>
            <w:r>
              <w:rPr>
                <w:noProof/>
                <w:webHidden/>
              </w:rPr>
              <w:fldChar w:fldCharType="end"/>
            </w:r>
          </w:hyperlink>
        </w:p>
        <w:p w14:paraId="4339D50B" w14:textId="4F056BE4" w:rsidR="00B84BBB" w:rsidRDefault="00B84BBB">
          <w:pPr>
            <w:pStyle w:val="TOC3"/>
            <w:tabs>
              <w:tab w:val="left" w:pos="1440"/>
              <w:tab w:val="right" w:leader="dot" w:pos="9016"/>
            </w:tabs>
            <w:rPr>
              <w:rFonts w:eastAsiaTheme="minorEastAsia"/>
              <w:noProof/>
              <w:sz w:val="24"/>
              <w:szCs w:val="24"/>
              <w:lang w:eastAsia="en-GB"/>
            </w:rPr>
          </w:pPr>
          <w:hyperlink w:anchor="_Toc161079432" w:history="1">
            <w:r w:rsidRPr="00F07E05">
              <w:rPr>
                <w:rStyle w:val="Hyperlink"/>
                <w:noProof/>
              </w:rPr>
              <w:t>3.2.3.</w:t>
            </w:r>
            <w:r>
              <w:rPr>
                <w:rFonts w:eastAsiaTheme="minorEastAsia"/>
                <w:noProof/>
                <w:sz w:val="24"/>
                <w:szCs w:val="24"/>
                <w:lang w:eastAsia="en-GB"/>
              </w:rPr>
              <w:tab/>
            </w:r>
            <w:r w:rsidRPr="00F07E05">
              <w:rPr>
                <w:rStyle w:val="Hyperlink"/>
                <w:noProof/>
              </w:rPr>
              <w:t>Text flow</w:t>
            </w:r>
            <w:r>
              <w:rPr>
                <w:noProof/>
                <w:webHidden/>
              </w:rPr>
              <w:tab/>
            </w:r>
            <w:r>
              <w:rPr>
                <w:noProof/>
                <w:webHidden/>
              </w:rPr>
              <w:fldChar w:fldCharType="begin"/>
            </w:r>
            <w:r>
              <w:rPr>
                <w:noProof/>
                <w:webHidden/>
              </w:rPr>
              <w:instrText xml:space="preserve"> PAGEREF _Toc161079432 \h </w:instrText>
            </w:r>
            <w:r>
              <w:rPr>
                <w:noProof/>
                <w:webHidden/>
              </w:rPr>
            </w:r>
            <w:r>
              <w:rPr>
                <w:noProof/>
                <w:webHidden/>
              </w:rPr>
              <w:fldChar w:fldCharType="separate"/>
            </w:r>
            <w:r>
              <w:rPr>
                <w:noProof/>
                <w:webHidden/>
              </w:rPr>
              <w:t>6</w:t>
            </w:r>
            <w:r>
              <w:rPr>
                <w:noProof/>
                <w:webHidden/>
              </w:rPr>
              <w:fldChar w:fldCharType="end"/>
            </w:r>
          </w:hyperlink>
        </w:p>
        <w:p w14:paraId="1CAEE2A3" w14:textId="26426B59" w:rsidR="00B84BBB" w:rsidRDefault="00B84BBB">
          <w:pPr>
            <w:pStyle w:val="TOC3"/>
            <w:tabs>
              <w:tab w:val="left" w:pos="1440"/>
              <w:tab w:val="right" w:leader="dot" w:pos="9016"/>
            </w:tabs>
            <w:rPr>
              <w:rFonts w:eastAsiaTheme="minorEastAsia"/>
              <w:noProof/>
              <w:sz w:val="24"/>
              <w:szCs w:val="24"/>
              <w:lang w:eastAsia="en-GB"/>
            </w:rPr>
          </w:pPr>
          <w:hyperlink w:anchor="_Toc161079433" w:history="1">
            <w:r w:rsidRPr="00F07E05">
              <w:rPr>
                <w:rStyle w:val="Hyperlink"/>
                <w:noProof/>
              </w:rPr>
              <w:t>3.2.4.</w:t>
            </w:r>
            <w:r>
              <w:rPr>
                <w:rFonts w:eastAsiaTheme="minorEastAsia"/>
                <w:noProof/>
                <w:sz w:val="24"/>
                <w:szCs w:val="24"/>
                <w:lang w:eastAsia="en-GB"/>
              </w:rPr>
              <w:tab/>
            </w:r>
            <w:r w:rsidRPr="00F07E05">
              <w:rPr>
                <w:rStyle w:val="Hyperlink"/>
                <w:noProof/>
              </w:rPr>
              <w:t>Panning</w:t>
            </w:r>
            <w:r>
              <w:rPr>
                <w:noProof/>
                <w:webHidden/>
              </w:rPr>
              <w:tab/>
            </w:r>
            <w:r>
              <w:rPr>
                <w:noProof/>
                <w:webHidden/>
              </w:rPr>
              <w:fldChar w:fldCharType="begin"/>
            </w:r>
            <w:r>
              <w:rPr>
                <w:noProof/>
                <w:webHidden/>
              </w:rPr>
              <w:instrText xml:space="preserve"> PAGEREF _Toc161079433 \h </w:instrText>
            </w:r>
            <w:r>
              <w:rPr>
                <w:noProof/>
                <w:webHidden/>
              </w:rPr>
            </w:r>
            <w:r>
              <w:rPr>
                <w:noProof/>
                <w:webHidden/>
              </w:rPr>
              <w:fldChar w:fldCharType="separate"/>
            </w:r>
            <w:r>
              <w:rPr>
                <w:noProof/>
                <w:webHidden/>
              </w:rPr>
              <w:t>6</w:t>
            </w:r>
            <w:r>
              <w:rPr>
                <w:noProof/>
                <w:webHidden/>
              </w:rPr>
              <w:fldChar w:fldCharType="end"/>
            </w:r>
          </w:hyperlink>
        </w:p>
        <w:p w14:paraId="7C39404F" w14:textId="0C4F9C62" w:rsidR="00B84BBB" w:rsidRDefault="00B84BBB">
          <w:pPr>
            <w:pStyle w:val="TOC3"/>
            <w:tabs>
              <w:tab w:val="left" w:pos="1440"/>
              <w:tab w:val="right" w:leader="dot" w:pos="9016"/>
            </w:tabs>
            <w:rPr>
              <w:rFonts w:eastAsiaTheme="minorEastAsia"/>
              <w:noProof/>
              <w:sz w:val="24"/>
              <w:szCs w:val="24"/>
              <w:lang w:eastAsia="en-GB"/>
            </w:rPr>
          </w:pPr>
          <w:hyperlink w:anchor="_Toc161079434" w:history="1">
            <w:r w:rsidRPr="00F07E05">
              <w:rPr>
                <w:rStyle w:val="Hyperlink"/>
                <w:noProof/>
              </w:rPr>
              <w:t>3.2.5.</w:t>
            </w:r>
            <w:r>
              <w:rPr>
                <w:rFonts w:eastAsiaTheme="minorEastAsia"/>
                <w:noProof/>
                <w:sz w:val="24"/>
                <w:szCs w:val="24"/>
                <w:lang w:eastAsia="en-GB"/>
              </w:rPr>
              <w:tab/>
            </w:r>
            <w:r w:rsidRPr="00F07E05">
              <w:rPr>
                <w:rStyle w:val="Hyperlink"/>
                <w:noProof/>
              </w:rPr>
              <w:t>Focus on core functionality</w:t>
            </w:r>
            <w:r>
              <w:rPr>
                <w:noProof/>
                <w:webHidden/>
              </w:rPr>
              <w:tab/>
            </w:r>
            <w:r>
              <w:rPr>
                <w:noProof/>
                <w:webHidden/>
              </w:rPr>
              <w:fldChar w:fldCharType="begin"/>
            </w:r>
            <w:r>
              <w:rPr>
                <w:noProof/>
                <w:webHidden/>
              </w:rPr>
              <w:instrText xml:space="preserve"> PAGEREF _Toc161079434 \h </w:instrText>
            </w:r>
            <w:r>
              <w:rPr>
                <w:noProof/>
                <w:webHidden/>
              </w:rPr>
            </w:r>
            <w:r>
              <w:rPr>
                <w:noProof/>
                <w:webHidden/>
              </w:rPr>
              <w:fldChar w:fldCharType="separate"/>
            </w:r>
            <w:r>
              <w:rPr>
                <w:noProof/>
                <w:webHidden/>
              </w:rPr>
              <w:t>6</w:t>
            </w:r>
            <w:r>
              <w:rPr>
                <w:noProof/>
                <w:webHidden/>
              </w:rPr>
              <w:fldChar w:fldCharType="end"/>
            </w:r>
          </w:hyperlink>
        </w:p>
        <w:p w14:paraId="3B650046" w14:textId="66DBB45F" w:rsidR="00B84BBB" w:rsidRDefault="00B84BBB">
          <w:pPr>
            <w:pStyle w:val="TOC3"/>
            <w:tabs>
              <w:tab w:val="left" w:pos="1440"/>
              <w:tab w:val="right" w:leader="dot" w:pos="9016"/>
            </w:tabs>
            <w:rPr>
              <w:rFonts w:eastAsiaTheme="minorEastAsia"/>
              <w:noProof/>
              <w:sz w:val="24"/>
              <w:szCs w:val="24"/>
              <w:lang w:eastAsia="en-GB"/>
            </w:rPr>
          </w:pPr>
          <w:hyperlink w:anchor="_Toc161079435" w:history="1">
            <w:r w:rsidRPr="00F07E05">
              <w:rPr>
                <w:rStyle w:val="Hyperlink"/>
                <w:noProof/>
              </w:rPr>
              <w:t>3.2.6.</w:t>
            </w:r>
            <w:r>
              <w:rPr>
                <w:rFonts w:eastAsiaTheme="minorEastAsia"/>
                <w:noProof/>
                <w:sz w:val="24"/>
                <w:szCs w:val="24"/>
                <w:lang w:eastAsia="en-GB"/>
              </w:rPr>
              <w:tab/>
            </w:r>
            <w:r w:rsidRPr="00F07E05">
              <w:rPr>
                <w:rStyle w:val="Hyperlink"/>
                <w:noProof/>
              </w:rPr>
              <w:t>Number of lines</w:t>
            </w:r>
            <w:r>
              <w:rPr>
                <w:noProof/>
                <w:webHidden/>
              </w:rPr>
              <w:tab/>
            </w:r>
            <w:r>
              <w:rPr>
                <w:noProof/>
                <w:webHidden/>
              </w:rPr>
              <w:fldChar w:fldCharType="begin"/>
            </w:r>
            <w:r>
              <w:rPr>
                <w:noProof/>
                <w:webHidden/>
              </w:rPr>
              <w:instrText xml:space="preserve"> PAGEREF _Toc161079435 \h </w:instrText>
            </w:r>
            <w:r>
              <w:rPr>
                <w:noProof/>
                <w:webHidden/>
              </w:rPr>
            </w:r>
            <w:r>
              <w:rPr>
                <w:noProof/>
                <w:webHidden/>
              </w:rPr>
              <w:fldChar w:fldCharType="separate"/>
            </w:r>
            <w:r>
              <w:rPr>
                <w:noProof/>
                <w:webHidden/>
              </w:rPr>
              <w:t>6</w:t>
            </w:r>
            <w:r>
              <w:rPr>
                <w:noProof/>
                <w:webHidden/>
              </w:rPr>
              <w:fldChar w:fldCharType="end"/>
            </w:r>
          </w:hyperlink>
        </w:p>
        <w:p w14:paraId="2CC854B9" w14:textId="08FC7A7F" w:rsidR="00B84BBB" w:rsidRDefault="00B84BBB">
          <w:pPr>
            <w:pStyle w:val="TOC3"/>
            <w:tabs>
              <w:tab w:val="left" w:pos="1440"/>
              <w:tab w:val="right" w:leader="dot" w:pos="9016"/>
            </w:tabs>
            <w:rPr>
              <w:rFonts w:eastAsiaTheme="minorEastAsia"/>
              <w:noProof/>
              <w:sz w:val="24"/>
              <w:szCs w:val="24"/>
              <w:lang w:eastAsia="en-GB"/>
            </w:rPr>
          </w:pPr>
          <w:hyperlink w:anchor="_Toc161079436" w:history="1">
            <w:r w:rsidRPr="00F07E05">
              <w:rPr>
                <w:rStyle w:val="Hyperlink"/>
                <w:noProof/>
              </w:rPr>
              <w:t>3.2.7.</w:t>
            </w:r>
            <w:r>
              <w:rPr>
                <w:rFonts w:eastAsiaTheme="minorEastAsia"/>
                <w:noProof/>
                <w:sz w:val="24"/>
                <w:szCs w:val="24"/>
                <w:lang w:eastAsia="en-GB"/>
              </w:rPr>
              <w:tab/>
            </w:r>
            <w:r w:rsidRPr="00F07E05">
              <w:rPr>
                <w:rStyle w:val="Hyperlink"/>
                <w:noProof/>
              </w:rPr>
              <w:t>Proofreading</w:t>
            </w:r>
            <w:r>
              <w:rPr>
                <w:noProof/>
                <w:webHidden/>
              </w:rPr>
              <w:tab/>
            </w:r>
            <w:r>
              <w:rPr>
                <w:noProof/>
                <w:webHidden/>
              </w:rPr>
              <w:fldChar w:fldCharType="begin"/>
            </w:r>
            <w:r>
              <w:rPr>
                <w:noProof/>
                <w:webHidden/>
              </w:rPr>
              <w:instrText xml:space="preserve"> PAGEREF _Toc161079436 \h </w:instrText>
            </w:r>
            <w:r>
              <w:rPr>
                <w:noProof/>
                <w:webHidden/>
              </w:rPr>
            </w:r>
            <w:r>
              <w:rPr>
                <w:noProof/>
                <w:webHidden/>
              </w:rPr>
              <w:fldChar w:fldCharType="separate"/>
            </w:r>
            <w:r>
              <w:rPr>
                <w:noProof/>
                <w:webHidden/>
              </w:rPr>
              <w:t>7</w:t>
            </w:r>
            <w:r>
              <w:rPr>
                <w:noProof/>
                <w:webHidden/>
              </w:rPr>
              <w:fldChar w:fldCharType="end"/>
            </w:r>
          </w:hyperlink>
        </w:p>
        <w:p w14:paraId="1C670823" w14:textId="7B4DFFC6" w:rsidR="00B84BBB" w:rsidRDefault="00B84BBB">
          <w:pPr>
            <w:pStyle w:val="TOC2"/>
            <w:tabs>
              <w:tab w:val="left" w:pos="960"/>
              <w:tab w:val="right" w:leader="dot" w:pos="9016"/>
            </w:tabs>
            <w:rPr>
              <w:rFonts w:eastAsiaTheme="minorEastAsia"/>
              <w:noProof/>
              <w:sz w:val="24"/>
              <w:szCs w:val="24"/>
              <w:lang w:eastAsia="en-GB"/>
            </w:rPr>
          </w:pPr>
          <w:hyperlink w:anchor="_Toc161079437" w:history="1">
            <w:r w:rsidRPr="00F07E05">
              <w:rPr>
                <w:rStyle w:val="Hyperlink"/>
                <w:noProof/>
              </w:rPr>
              <w:t>3.3.</w:t>
            </w:r>
            <w:r>
              <w:rPr>
                <w:rFonts w:eastAsiaTheme="minorEastAsia"/>
                <w:noProof/>
                <w:sz w:val="24"/>
                <w:szCs w:val="24"/>
                <w:lang w:eastAsia="en-GB"/>
              </w:rPr>
              <w:tab/>
            </w:r>
            <w:r w:rsidRPr="00F07E05">
              <w:rPr>
                <w:rStyle w:val="Hyperlink"/>
                <w:noProof/>
              </w:rPr>
              <w:t>Third-Party Improvements</w:t>
            </w:r>
            <w:r>
              <w:rPr>
                <w:noProof/>
                <w:webHidden/>
              </w:rPr>
              <w:tab/>
            </w:r>
            <w:r>
              <w:rPr>
                <w:noProof/>
                <w:webHidden/>
              </w:rPr>
              <w:fldChar w:fldCharType="begin"/>
            </w:r>
            <w:r>
              <w:rPr>
                <w:noProof/>
                <w:webHidden/>
              </w:rPr>
              <w:instrText xml:space="preserve"> PAGEREF _Toc161079437 \h </w:instrText>
            </w:r>
            <w:r>
              <w:rPr>
                <w:noProof/>
                <w:webHidden/>
              </w:rPr>
            </w:r>
            <w:r>
              <w:rPr>
                <w:noProof/>
                <w:webHidden/>
              </w:rPr>
              <w:fldChar w:fldCharType="separate"/>
            </w:r>
            <w:r>
              <w:rPr>
                <w:noProof/>
                <w:webHidden/>
              </w:rPr>
              <w:t>7</w:t>
            </w:r>
            <w:r>
              <w:rPr>
                <w:noProof/>
                <w:webHidden/>
              </w:rPr>
              <w:fldChar w:fldCharType="end"/>
            </w:r>
          </w:hyperlink>
        </w:p>
        <w:p w14:paraId="37AFF2C5" w14:textId="1DE55BAE" w:rsidR="00B84BBB" w:rsidRDefault="00B84BBB">
          <w:pPr>
            <w:pStyle w:val="TOC3"/>
            <w:tabs>
              <w:tab w:val="left" w:pos="1440"/>
              <w:tab w:val="right" w:leader="dot" w:pos="9016"/>
            </w:tabs>
            <w:rPr>
              <w:rFonts w:eastAsiaTheme="minorEastAsia"/>
              <w:noProof/>
              <w:sz w:val="24"/>
              <w:szCs w:val="24"/>
              <w:lang w:eastAsia="en-GB"/>
            </w:rPr>
          </w:pPr>
          <w:hyperlink w:anchor="_Toc161079438" w:history="1">
            <w:r w:rsidRPr="00F07E05">
              <w:rPr>
                <w:rStyle w:val="Hyperlink"/>
                <w:noProof/>
              </w:rPr>
              <w:t>3.3.1.</w:t>
            </w:r>
            <w:r>
              <w:rPr>
                <w:rFonts w:eastAsiaTheme="minorEastAsia"/>
                <w:noProof/>
                <w:sz w:val="24"/>
                <w:szCs w:val="24"/>
                <w:lang w:eastAsia="en-GB"/>
              </w:rPr>
              <w:tab/>
            </w:r>
            <w:r w:rsidRPr="00F07E05">
              <w:rPr>
                <w:rStyle w:val="Hyperlink"/>
                <w:noProof/>
              </w:rPr>
              <w:t>Transcriber reflowing of content</w:t>
            </w:r>
            <w:r>
              <w:rPr>
                <w:noProof/>
                <w:webHidden/>
              </w:rPr>
              <w:tab/>
            </w:r>
            <w:r>
              <w:rPr>
                <w:noProof/>
                <w:webHidden/>
              </w:rPr>
              <w:fldChar w:fldCharType="begin"/>
            </w:r>
            <w:r>
              <w:rPr>
                <w:noProof/>
                <w:webHidden/>
              </w:rPr>
              <w:instrText xml:space="preserve"> PAGEREF _Toc161079438 \h </w:instrText>
            </w:r>
            <w:r>
              <w:rPr>
                <w:noProof/>
                <w:webHidden/>
              </w:rPr>
            </w:r>
            <w:r>
              <w:rPr>
                <w:noProof/>
                <w:webHidden/>
              </w:rPr>
              <w:fldChar w:fldCharType="separate"/>
            </w:r>
            <w:r>
              <w:rPr>
                <w:noProof/>
                <w:webHidden/>
              </w:rPr>
              <w:t>7</w:t>
            </w:r>
            <w:r>
              <w:rPr>
                <w:noProof/>
                <w:webHidden/>
              </w:rPr>
              <w:fldChar w:fldCharType="end"/>
            </w:r>
          </w:hyperlink>
        </w:p>
        <w:p w14:paraId="7401310D" w14:textId="65E80089" w:rsidR="00B84BBB" w:rsidRDefault="00B84BBB">
          <w:pPr>
            <w:pStyle w:val="TOC3"/>
            <w:tabs>
              <w:tab w:val="left" w:pos="1440"/>
              <w:tab w:val="right" w:leader="dot" w:pos="9016"/>
            </w:tabs>
            <w:rPr>
              <w:rFonts w:eastAsiaTheme="minorEastAsia"/>
              <w:noProof/>
              <w:sz w:val="24"/>
              <w:szCs w:val="24"/>
              <w:lang w:eastAsia="en-GB"/>
            </w:rPr>
          </w:pPr>
          <w:hyperlink w:anchor="_Toc161079439" w:history="1">
            <w:r w:rsidRPr="00F07E05">
              <w:rPr>
                <w:rStyle w:val="Hyperlink"/>
                <w:noProof/>
              </w:rPr>
              <w:t>3.3.2.</w:t>
            </w:r>
            <w:r>
              <w:rPr>
                <w:rFonts w:eastAsiaTheme="minorEastAsia"/>
                <w:noProof/>
                <w:sz w:val="24"/>
                <w:szCs w:val="24"/>
                <w:lang w:eastAsia="en-GB"/>
              </w:rPr>
              <w:tab/>
            </w:r>
            <w:r w:rsidRPr="00F07E05">
              <w:rPr>
                <w:rStyle w:val="Hyperlink"/>
                <w:noProof/>
              </w:rPr>
              <w:t>DAISY Braille File Format Working Group</w:t>
            </w:r>
            <w:r>
              <w:rPr>
                <w:noProof/>
                <w:webHidden/>
              </w:rPr>
              <w:tab/>
            </w:r>
            <w:r>
              <w:rPr>
                <w:noProof/>
                <w:webHidden/>
              </w:rPr>
              <w:fldChar w:fldCharType="begin"/>
            </w:r>
            <w:r>
              <w:rPr>
                <w:noProof/>
                <w:webHidden/>
              </w:rPr>
              <w:instrText xml:space="preserve"> PAGEREF _Toc161079439 \h </w:instrText>
            </w:r>
            <w:r>
              <w:rPr>
                <w:noProof/>
                <w:webHidden/>
              </w:rPr>
            </w:r>
            <w:r>
              <w:rPr>
                <w:noProof/>
                <w:webHidden/>
              </w:rPr>
              <w:fldChar w:fldCharType="separate"/>
            </w:r>
            <w:r>
              <w:rPr>
                <w:noProof/>
                <w:webHidden/>
              </w:rPr>
              <w:t>7</w:t>
            </w:r>
            <w:r>
              <w:rPr>
                <w:noProof/>
                <w:webHidden/>
              </w:rPr>
              <w:fldChar w:fldCharType="end"/>
            </w:r>
          </w:hyperlink>
        </w:p>
        <w:p w14:paraId="6CC3B67B" w14:textId="294B2218" w:rsidR="00B84BBB" w:rsidRDefault="00B84BBB">
          <w:pPr>
            <w:pStyle w:val="TOC3"/>
            <w:tabs>
              <w:tab w:val="left" w:pos="1440"/>
              <w:tab w:val="right" w:leader="dot" w:pos="9016"/>
            </w:tabs>
            <w:rPr>
              <w:rFonts w:eastAsiaTheme="minorEastAsia"/>
              <w:noProof/>
              <w:sz w:val="24"/>
              <w:szCs w:val="24"/>
              <w:lang w:eastAsia="en-GB"/>
            </w:rPr>
          </w:pPr>
          <w:hyperlink w:anchor="_Toc161079440" w:history="1">
            <w:r w:rsidRPr="00F07E05">
              <w:rPr>
                <w:rStyle w:val="Hyperlink"/>
                <w:noProof/>
              </w:rPr>
              <w:t>3.3.3.</w:t>
            </w:r>
            <w:r>
              <w:rPr>
                <w:rFonts w:eastAsiaTheme="minorEastAsia"/>
                <w:noProof/>
                <w:sz w:val="24"/>
                <w:szCs w:val="24"/>
                <w:lang w:eastAsia="en-GB"/>
              </w:rPr>
              <w:tab/>
            </w:r>
            <w:r w:rsidRPr="00F07E05">
              <w:rPr>
                <w:rStyle w:val="Hyperlink"/>
                <w:noProof/>
              </w:rPr>
              <w:t>Multi-line braille support in screen readers</w:t>
            </w:r>
            <w:r>
              <w:rPr>
                <w:noProof/>
                <w:webHidden/>
              </w:rPr>
              <w:tab/>
            </w:r>
            <w:r>
              <w:rPr>
                <w:noProof/>
                <w:webHidden/>
              </w:rPr>
              <w:fldChar w:fldCharType="begin"/>
            </w:r>
            <w:r>
              <w:rPr>
                <w:noProof/>
                <w:webHidden/>
              </w:rPr>
              <w:instrText xml:space="preserve"> PAGEREF _Toc161079440 \h </w:instrText>
            </w:r>
            <w:r>
              <w:rPr>
                <w:noProof/>
                <w:webHidden/>
              </w:rPr>
            </w:r>
            <w:r>
              <w:rPr>
                <w:noProof/>
                <w:webHidden/>
              </w:rPr>
              <w:fldChar w:fldCharType="separate"/>
            </w:r>
            <w:r>
              <w:rPr>
                <w:noProof/>
                <w:webHidden/>
              </w:rPr>
              <w:t>7</w:t>
            </w:r>
            <w:r>
              <w:rPr>
                <w:noProof/>
                <w:webHidden/>
              </w:rPr>
              <w:fldChar w:fldCharType="end"/>
            </w:r>
          </w:hyperlink>
        </w:p>
        <w:p w14:paraId="2B3C8924" w14:textId="62715BAE" w:rsidR="00B84BBB" w:rsidRDefault="00B84BBB">
          <w:pPr>
            <w:pStyle w:val="TOC1"/>
            <w:tabs>
              <w:tab w:val="left" w:pos="440"/>
              <w:tab w:val="right" w:leader="dot" w:pos="9016"/>
            </w:tabs>
            <w:rPr>
              <w:rFonts w:eastAsiaTheme="minorEastAsia"/>
              <w:noProof/>
              <w:sz w:val="24"/>
              <w:szCs w:val="24"/>
              <w:lang w:eastAsia="en-GB"/>
            </w:rPr>
          </w:pPr>
          <w:hyperlink w:anchor="_Toc161079441" w:history="1">
            <w:r w:rsidRPr="00F07E05">
              <w:rPr>
                <w:rStyle w:val="Hyperlink"/>
                <w:noProof/>
              </w:rPr>
              <w:t>4.</w:t>
            </w:r>
            <w:r>
              <w:rPr>
                <w:rFonts w:eastAsiaTheme="minorEastAsia"/>
                <w:noProof/>
                <w:sz w:val="24"/>
                <w:szCs w:val="24"/>
                <w:lang w:eastAsia="en-GB"/>
              </w:rPr>
              <w:tab/>
            </w:r>
            <w:r w:rsidRPr="00F07E05">
              <w:rPr>
                <w:rStyle w:val="Hyperlink"/>
                <w:noProof/>
              </w:rPr>
              <w:t>Conclusion</w:t>
            </w:r>
            <w:r>
              <w:rPr>
                <w:noProof/>
                <w:webHidden/>
              </w:rPr>
              <w:tab/>
            </w:r>
            <w:r>
              <w:rPr>
                <w:noProof/>
                <w:webHidden/>
              </w:rPr>
              <w:fldChar w:fldCharType="begin"/>
            </w:r>
            <w:r>
              <w:rPr>
                <w:noProof/>
                <w:webHidden/>
              </w:rPr>
              <w:instrText xml:space="preserve"> PAGEREF _Toc161079441 \h </w:instrText>
            </w:r>
            <w:r>
              <w:rPr>
                <w:noProof/>
                <w:webHidden/>
              </w:rPr>
            </w:r>
            <w:r>
              <w:rPr>
                <w:noProof/>
                <w:webHidden/>
              </w:rPr>
              <w:fldChar w:fldCharType="separate"/>
            </w:r>
            <w:r>
              <w:rPr>
                <w:noProof/>
                <w:webHidden/>
              </w:rPr>
              <w:t>8</w:t>
            </w:r>
            <w:r>
              <w:rPr>
                <w:noProof/>
                <w:webHidden/>
              </w:rPr>
              <w:fldChar w:fldCharType="end"/>
            </w:r>
          </w:hyperlink>
        </w:p>
        <w:p w14:paraId="6137177D" w14:textId="4C65F8AD" w:rsidR="00F116F3" w:rsidRDefault="00F116F3">
          <w:r>
            <w:rPr>
              <w:b/>
              <w:bCs/>
              <w:noProof/>
            </w:rPr>
            <w:fldChar w:fldCharType="end"/>
          </w:r>
        </w:p>
      </w:sdtContent>
    </w:sdt>
    <w:p w14:paraId="0DDF376B" w14:textId="2BD9B28A" w:rsidR="00CC3528" w:rsidRDefault="00CC3528" w:rsidP="00CC3528">
      <w:pPr>
        <w:sectPr w:rsidR="00CC3528" w:rsidSect="00305521">
          <w:headerReference w:type="default" r:id="rId15"/>
          <w:type w:val="oddPage"/>
          <w:pgSz w:w="11906" w:h="16838"/>
          <w:pgMar w:top="1440" w:right="1440" w:bottom="1440" w:left="1440" w:header="708" w:footer="708" w:gutter="0"/>
          <w:pgNumType w:fmt="lowerLetter" w:start="1"/>
          <w:cols w:space="708"/>
          <w:titlePg/>
          <w:docGrid w:linePitch="360"/>
        </w:sectPr>
      </w:pPr>
    </w:p>
    <w:p w14:paraId="27CD8477" w14:textId="0B6863CD" w:rsidR="00C40719" w:rsidRDefault="00C40719" w:rsidP="00CC3528">
      <w:pPr>
        <w:pStyle w:val="Heading1"/>
      </w:pPr>
      <w:bookmarkStart w:id="1" w:name="_Toc161079395"/>
      <w:r>
        <w:lastRenderedPageBreak/>
        <w:t>Abstract</w:t>
      </w:r>
      <w:bookmarkEnd w:id="1"/>
    </w:p>
    <w:p w14:paraId="50B42E1B" w14:textId="77777777" w:rsidR="00C44458" w:rsidRDefault="00C44458">
      <w:r>
        <w:t>Over the past few years, the momentum surrounding multi-line braille displays has increased substantially, from both manufacturers and end users. However, a</w:t>
      </w:r>
      <w:r w:rsidR="0072625F">
        <w:t>s a blind person myself, my excitement about the concept of a multi-line braille display is juxtaposed by an increasing realisation that I am not currently interested in buying one!</w:t>
      </w:r>
    </w:p>
    <w:p w14:paraId="6265E4D8" w14:textId="77777777" w:rsidR="009D0C9D" w:rsidRDefault="0072625F" w:rsidP="009D0C9D">
      <w:r>
        <w:t xml:space="preserve">This paper </w:t>
      </w:r>
      <w:r w:rsidR="003A3A5B">
        <w:t>will explore the reason</w:t>
      </w:r>
      <w:r w:rsidR="002055CB">
        <w:t>ing</w:t>
      </w:r>
      <w:r w:rsidR="003A3A5B">
        <w:t xml:space="preserve"> </w:t>
      </w:r>
      <w:r w:rsidR="002055CB">
        <w:t>behind</w:t>
      </w:r>
      <w:r w:rsidR="003A3A5B">
        <w:t xml:space="preserve"> this juxtaposition </w:t>
      </w:r>
      <w:r w:rsidR="002C4657">
        <w:t>and, in doing so, it will consider the following questions</w:t>
      </w:r>
      <w:r w:rsidR="009D0C9D">
        <w:t>:</w:t>
      </w:r>
    </w:p>
    <w:p w14:paraId="11E07625" w14:textId="77777777" w:rsidR="009D0C9D" w:rsidRDefault="002C4657" w:rsidP="009D0C9D">
      <w:pPr>
        <w:pStyle w:val="ListBullet"/>
      </w:pPr>
      <w:r>
        <w:t xml:space="preserve">Are </w:t>
      </w:r>
      <w:r w:rsidR="0044453E">
        <w:t>manufacturers</w:t>
      </w:r>
      <w:r>
        <w:t xml:space="preserve"> trying to solve the right problem?</w:t>
      </w:r>
    </w:p>
    <w:p w14:paraId="1B0A3647" w14:textId="77777777" w:rsidR="009D0C9D" w:rsidRDefault="002C4657" w:rsidP="009D0C9D">
      <w:pPr>
        <w:pStyle w:val="ListBullet"/>
      </w:pPr>
      <w:r>
        <w:t xml:space="preserve">Are multi-line braille </w:t>
      </w:r>
      <w:proofErr w:type="gramStart"/>
      <w:r>
        <w:t>displays always</w:t>
      </w:r>
      <w:proofErr w:type="gramEnd"/>
      <w:r>
        <w:t xml:space="preserve"> the best solution?</w:t>
      </w:r>
    </w:p>
    <w:p w14:paraId="024C31D3" w14:textId="77777777" w:rsidR="009D0C9D" w:rsidRDefault="002C4657" w:rsidP="009D0C9D">
      <w:pPr>
        <w:pStyle w:val="ListBullet"/>
      </w:pPr>
      <w:r>
        <w:t xml:space="preserve">How can multi-line braille displays evolve to meet </w:t>
      </w:r>
      <w:r w:rsidR="0072625F">
        <w:t>more user needs more effectively</w:t>
      </w:r>
      <w:r>
        <w:t>?</w:t>
      </w:r>
    </w:p>
    <w:p w14:paraId="33BC020D" w14:textId="43CF49BA" w:rsidR="002C4657" w:rsidRDefault="002C4657" w:rsidP="009D0C9D">
      <w:pPr>
        <w:pStyle w:val="ListBullet"/>
      </w:pPr>
      <w:r>
        <w:t>What other developments are required to ensure that multi-line braille displays reach their full potential?</w:t>
      </w:r>
    </w:p>
    <w:p w14:paraId="03861CBC" w14:textId="3D06922E" w:rsidR="00071E26" w:rsidRDefault="002C10EE" w:rsidP="00071E26">
      <w:r>
        <w:t>Whilst t</w:t>
      </w:r>
      <w:r w:rsidR="002C4657">
        <w:t>his is first and foremost an opinion paper</w:t>
      </w:r>
      <w:r>
        <w:t>,</w:t>
      </w:r>
      <w:r w:rsidR="002C4657">
        <w:t xml:space="preserve"> my training and consultancy work and my involvement with UKAAF and the </w:t>
      </w:r>
      <w:proofErr w:type="spellStart"/>
      <w:r w:rsidR="002C4657">
        <w:t>Braillists</w:t>
      </w:r>
      <w:proofErr w:type="spellEnd"/>
      <w:r w:rsidR="002C4657">
        <w:t xml:space="preserve"> Foundation </w:t>
      </w:r>
      <w:r>
        <w:t xml:space="preserve">has </w:t>
      </w:r>
      <w:r w:rsidR="00F94205">
        <w:t xml:space="preserve">immersed me in </w:t>
      </w:r>
      <w:r w:rsidR="002C4657">
        <w:t xml:space="preserve">a wide variety of user and professional </w:t>
      </w:r>
      <w:r w:rsidR="00071E26">
        <w:t>responses to multi-line braille displays</w:t>
      </w:r>
      <w:r w:rsidR="00F94205">
        <w:t>,</w:t>
      </w:r>
      <w:r w:rsidR="00071E26">
        <w:t xml:space="preserve"> and this has been an enormous help in shaping my thinking.</w:t>
      </w:r>
    </w:p>
    <w:p w14:paraId="2737E919" w14:textId="4DB7ABE6" w:rsidR="00DC6A36" w:rsidRDefault="00DC6A36" w:rsidP="00EE2DFF">
      <w:pPr>
        <w:pStyle w:val="Heading1"/>
      </w:pPr>
      <w:bookmarkStart w:id="2" w:name="_Toc161079396"/>
      <w:r>
        <w:t>About the Author</w:t>
      </w:r>
      <w:bookmarkEnd w:id="2"/>
    </w:p>
    <w:p w14:paraId="4E9576DE" w14:textId="77777777" w:rsidR="00DC6A36" w:rsidRDefault="00DC6A36" w:rsidP="00DC6A36">
      <w:r>
        <w:t>Matthew has been blind since birth and fervently believes that braille is an essential tool for all visually impaired people. He makes extensive use of braille both personally and professionally, and his career spans over ten years in the UK visual impairment sector in roles which bridge the boundaries between braille and technology.</w:t>
      </w:r>
    </w:p>
    <w:p w14:paraId="7AE67B0B" w14:textId="77777777" w:rsidR="00EE2DFF" w:rsidRDefault="00DC6A36" w:rsidP="00EE2DFF">
      <w:r>
        <w:t>In addition to his freelance work training individuals in the use of screen readers and braille devices, he holds several influential positions including:</w:t>
      </w:r>
    </w:p>
    <w:p w14:paraId="2BC8ECB0" w14:textId="77777777" w:rsidR="00EE2DFF" w:rsidRDefault="00DC6A36" w:rsidP="00424505">
      <w:pPr>
        <w:pStyle w:val="ListBullet"/>
      </w:pPr>
      <w:r>
        <w:t xml:space="preserve">General Manager, The </w:t>
      </w:r>
      <w:proofErr w:type="spellStart"/>
      <w:r>
        <w:t>Braillists</w:t>
      </w:r>
      <w:proofErr w:type="spellEnd"/>
      <w:r>
        <w:t xml:space="preserve"> Foundation</w:t>
      </w:r>
    </w:p>
    <w:p w14:paraId="79F8470F" w14:textId="77777777" w:rsidR="00EE2DFF" w:rsidRDefault="00DC6A36" w:rsidP="00424505">
      <w:pPr>
        <w:pStyle w:val="ListBullet"/>
      </w:pPr>
      <w:r>
        <w:t>Braille Subject Lead, UK Association for Accessible Formats (UKAAF)</w:t>
      </w:r>
    </w:p>
    <w:p w14:paraId="7FF0796B" w14:textId="1550C27B" w:rsidR="00EF0CC4" w:rsidRDefault="00DC6A36" w:rsidP="00AA2317">
      <w:pPr>
        <w:pStyle w:val="ListBullet"/>
        <w:sectPr w:rsidR="00EF0CC4" w:rsidSect="00305521">
          <w:headerReference w:type="default" r:id="rId16"/>
          <w:type w:val="oddPage"/>
          <w:pgSz w:w="11906" w:h="16838"/>
          <w:pgMar w:top="1440" w:right="1440" w:bottom="1440" w:left="1440" w:header="708" w:footer="708" w:gutter="0"/>
          <w:pgNumType w:fmt="lowerRoman" w:start="1"/>
          <w:cols w:space="708"/>
          <w:titlePg/>
          <w:docGrid w:linePitch="360"/>
        </w:sectPr>
      </w:pPr>
      <w:r>
        <w:t>Code Maintenance Officer, International Council on English Braille (ICEB)</w:t>
      </w:r>
    </w:p>
    <w:p w14:paraId="337ECD6C" w14:textId="38BB8D33" w:rsidR="003467AA" w:rsidRDefault="00E6730E" w:rsidP="00262BCE">
      <w:pPr>
        <w:pStyle w:val="Heading1"/>
        <w:numPr>
          <w:ilvl w:val="0"/>
          <w:numId w:val="4"/>
        </w:numPr>
      </w:pPr>
      <w:bookmarkStart w:id="3" w:name="_Toc161079397"/>
      <w:bookmarkEnd w:id="0"/>
      <w:r>
        <w:lastRenderedPageBreak/>
        <w:t xml:space="preserve">Overcoming </w:t>
      </w:r>
      <w:r w:rsidR="00BC372A">
        <w:t xml:space="preserve">Challenges of </w:t>
      </w:r>
      <w:r w:rsidR="00E9240E">
        <w:t>Single-Line Displays</w:t>
      </w:r>
      <w:bookmarkEnd w:id="3"/>
    </w:p>
    <w:p w14:paraId="1E19EDBF" w14:textId="5A364C61" w:rsidR="00E6730E" w:rsidRDefault="00E331F8" w:rsidP="00AA2317">
      <w:r>
        <w:t xml:space="preserve">A common narrative around multi-line displays is that they are better simply because they consist of </w:t>
      </w:r>
      <w:r w:rsidR="001D518D">
        <w:t xml:space="preserve">multiple </w:t>
      </w:r>
      <w:r>
        <w:t>line</w:t>
      </w:r>
      <w:r w:rsidR="001D518D">
        <w:t>s</w:t>
      </w:r>
      <w:r>
        <w:t>.</w:t>
      </w:r>
      <w:r w:rsidR="00354EC4">
        <w:t xml:space="preserve"> However, I do not believe that this is necessarily the case.</w:t>
      </w:r>
    </w:p>
    <w:p w14:paraId="5D208B26" w14:textId="1ED86A00" w:rsidR="0048647A" w:rsidRDefault="00E918A4" w:rsidP="004F0FAE">
      <w:pPr>
        <w:pStyle w:val="Heading2"/>
        <w:numPr>
          <w:ilvl w:val="1"/>
          <w:numId w:val="4"/>
        </w:numPr>
      </w:pPr>
      <w:bookmarkStart w:id="4" w:name="_Toc161079398"/>
      <w:r>
        <w:t>Limitations of Single-Line Displays</w:t>
      </w:r>
      <w:bookmarkEnd w:id="4"/>
    </w:p>
    <w:p w14:paraId="394EA098" w14:textId="1E3A53A8" w:rsidR="00262BCE" w:rsidRDefault="00E52041" w:rsidP="00F82682">
      <w:pPr>
        <w:pStyle w:val="Heading3"/>
        <w:numPr>
          <w:ilvl w:val="2"/>
          <w:numId w:val="4"/>
        </w:numPr>
      </w:pPr>
      <w:bookmarkStart w:id="5" w:name="_Toc161079399"/>
      <w:r>
        <w:t>D</w:t>
      </w:r>
      <w:r w:rsidR="000F7644">
        <w:t>isplay</w:t>
      </w:r>
      <w:r>
        <w:t>ing</w:t>
      </w:r>
      <w:r w:rsidR="000F7644">
        <w:t xml:space="preserve"> </w:t>
      </w:r>
      <w:r w:rsidR="001F3AA9">
        <w:t>tables</w:t>
      </w:r>
      <w:r w:rsidR="00F82682">
        <w:t xml:space="preserve"> spatially</w:t>
      </w:r>
      <w:bookmarkEnd w:id="5"/>
    </w:p>
    <w:p w14:paraId="1494740D" w14:textId="70F6FF22" w:rsidR="00F82682" w:rsidRDefault="009E0F38" w:rsidP="00AA2317">
      <w:r>
        <w:t>I</w:t>
      </w:r>
      <w:r w:rsidR="00EA78D1">
        <w:t xml:space="preserve">f the spatial layout </w:t>
      </w:r>
      <w:r>
        <w:t xml:space="preserve">of a table </w:t>
      </w:r>
      <w:r w:rsidR="00EA78D1">
        <w:t xml:space="preserve">is preserved, </w:t>
      </w:r>
      <w:r>
        <w:t xml:space="preserve">only </w:t>
      </w:r>
      <w:r w:rsidR="00005D6E">
        <w:t xml:space="preserve">one </w:t>
      </w:r>
      <w:r w:rsidR="00EA78D1">
        <w:t>row can be displayed at a time</w:t>
      </w:r>
      <w:r w:rsidR="005F4800">
        <w:t xml:space="preserve">, which obfuscates </w:t>
      </w:r>
      <w:r w:rsidR="001724D2">
        <w:t>the relationship between rows.</w:t>
      </w:r>
      <w:r w:rsidR="00671723">
        <w:t xml:space="preserve"> </w:t>
      </w:r>
      <w:r w:rsidR="00F06E92">
        <w:t xml:space="preserve">If the width of data in a column is variable, e.g. some small numbers and some large ones, it can also give the illusion of space being wasted on the display if the </w:t>
      </w:r>
      <w:r w:rsidR="007D17D4">
        <w:t>row being displayed contains short data.</w:t>
      </w:r>
    </w:p>
    <w:p w14:paraId="3A4B3492" w14:textId="1C8CABA1" w:rsidR="00E92258" w:rsidRDefault="00005D6E" w:rsidP="00AA2317">
      <w:r>
        <w:t>Furthermore, since</w:t>
      </w:r>
      <w:r w:rsidR="00721AB2">
        <w:t xml:space="preserve"> braille generally occupies more space than print</w:t>
      </w:r>
      <w:r w:rsidR="00A42F10">
        <w:t xml:space="preserve">, </w:t>
      </w:r>
      <w:r w:rsidR="00777D22">
        <w:t xml:space="preserve">a row </w:t>
      </w:r>
      <w:r w:rsidR="00F643C2">
        <w:t>may</w:t>
      </w:r>
      <w:r w:rsidR="008A5A71">
        <w:t xml:space="preserve"> not fit on a single display width and may hence need to be divided</w:t>
      </w:r>
      <w:r w:rsidR="00E92258">
        <w:t xml:space="preserve">. A ‘word wrap’ feature prohibits </w:t>
      </w:r>
      <w:r w:rsidR="008A5A71">
        <w:t xml:space="preserve">this </w:t>
      </w:r>
      <w:r w:rsidR="00565B96">
        <w:t xml:space="preserve">division </w:t>
      </w:r>
      <w:r w:rsidR="002D2A0F">
        <w:t xml:space="preserve">from occurring partway through a word, </w:t>
      </w:r>
      <w:r w:rsidR="004A2BCD">
        <w:t>but</w:t>
      </w:r>
      <w:r w:rsidR="00AE5C7B">
        <w:t xml:space="preserve"> division partway through a cell is still common</w:t>
      </w:r>
      <w:r w:rsidR="004A2BCD">
        <w:t>.</w:t>
      </w:r>
    </w:p>
    <w:p w14:paraId="32654FF1" w14:textId="18C44072" w:rsidR="00D03492" w:rsidRDefault="00E52041" w:rsidP="00D03492">
      <w:pPr>
        <w:pStyle w:val="Heading3"/>
        <w:numPr>
          <w:ilvl w:val="2"/>
          <w:numId w:val="4"/>
        </w:numPr>
      </w:pPr>
      <w:bookmarkStart w:id="6" w:name="_Toc161079400"/>
      <w:r>
        <w:t>S</w:t>
      </w:r>
      <w:r w:rsidR="00D03492">
        <w:t>how</w:t>
      </w:r>
      <w:r>
        <w:t>ing</w:t>
      </w:r>
      <w:r w:rsidR="00D03492">
        <w:t xml:space="preserve"> </w:t>
      </w:r>
      <w:r w:rsidR="00D17ADD">
        <w:t xml:space="preserve">indentation </w:t>
      </w:r>
      <w:r w:rsidR="00D03492">
        <w:t>in context</w:t>
      </w:r>
      <w:bookmarkEnd w:id="6"/>
    </w:p>
    <w:p w14:paraId="5C6E02AD" w14:textId="240D7621" w:rsidR="00D03492" w:rsidRDefault="00D17ADD" w:rsidP="00AA2317">
      <w:r>
        <w:t>S</w:t>
      </w:r>
      <w:r w:rsidR="00A65E38">
        <w:t>ingle-line braille displays can show indentation</w:t>
      </w:r>
      <w:r w:rsidR="0003544C">
        <w:t xml:space="preserve">, </w:t>
      </w:r>
      <w:r>
        <w:t xml:space="preserve">such as for paragraphs or in programming, on a line-by-line basis. </w:t>
      </w:r>
      <w:r w:rsidR="00395DC3">
        <w:t xml:space="preserve">However, without panning, it is not possible to determine </w:t>
      </w:r>
      <w:r w:rsidR="0003544C">
        <w:t xml:space="preserve">whether the indentation is correct or appropriate or, in some cases, what </w:t>
      </w:r>
      <w:r w:rsidR="00395DC3">
        <w:t xml:space="preserve">it </w:t>
      </w:r>
      <w:r w:rsidR="0003544C">
        <w:t>is intended to show.</w:t>
      </w:r>
    </w:p>
    <w:p w14:paraId="0E918320" w14:textId="05D29ED0" w:rsidR="009C11C4" w:rsidRDefault="00E52041" w:rsidP="00234CF6">
      <w:pPr>
        <w:pStyle w:val="Heading3"/>
        <w:numPr>
          <w:ilvl w:val="2"/>
          <w:numId w:val="4"/>
        </w:numPr>
      </w:pPr>
      <w:bookmarkStart w:id="7" w:name="_Toc161079401"/>
      <w:r>
        <w:t>D</w:t>
      </w:r>
      <w:r w:rsidR="00B16FA8">
        <w:t>ispla</w:t>
      </w:r>
      <w:r>
        <w:t>ying</w:t>
      </w:r>
      <w:r w:rsidR="00234CF6">
        <w:t xml:space="preserve"> </w:t>
      </w:r>
      <w:r w:rsidR="00825B8A">
        <w:t xml:space="preserve">multiple </w:t>
      </w:r>
      <w:r w:rsidR="00234CF6">
        <w:t>piece</w:t>
      </w:r>
      <w:r w:rsidR="00825B8A">
        <w:t>s</w:t>
      </w:r>
      <w:r w:rsidR="00234CF6">
        <w:t xml:space="preserve"> of information </w:t>
      </w:r>
      <w:r w:rsidR="00825B8A">
        <w:t>simultaneously</w:t>
      </w:r>
      <w:bookmarkEnd w:id="7"/>
    </w:p>
    <w:p w14:paraId="4C54855C" w14:textId="37ADD86F" w:rsidR="00234CF6" w:rsidRDefault="00711130" w:rsidP="009C11C4">
      <w:r>
        <w:t>I</w:t>
      </w:r>
      <w:r w:rsidR="00DD3245">
        <w:t xml:space="preserve">n braille music, </w:t>
      </w:r>
      <w:r w:rsidR="00EC1A04">
        <w:t>“</w:t>
      </w:r>
      <w:r w:rsidR="00DD3245">
        <w:t>part</w:t>
      </w:r>
      <w:r>
        <w:t>s</w:t>
      </w:r>
      <w:r w:rsidR="00EC1A04">
        <w:t>”</w:t>
      </w:r>
      <w:r w:rsidR="00DD3245">
        <w:t xml:space="preserve"> </w:t>
      </w:r>
      <w:r>
        <w:t>(such as vocal parts or the left and right hands of a piano part) are</w:t>
      </w:r>
      <w:r w:rsidR="00DD3245">
        <w:t xml:space="preserve"> often shown </w:t>
      </w:r>
      <w:r w:rsidR="00DF542D">
        <w:t xml:space="preserve">in </w:t>
      </w:r>
      <w:r w:rsidR="00D5762D">
        <w:t>‘parallel</w:t>
      </w:r>
      <w:r w:rsidR="00DF542D">
        <w:t>s</w:t>
      </w:r>
      <w:r w:rsidR="00D5762D">
        <w:t>’ left aligned to the start of each ‘bar’ or ‘measure’</w:t>
      </w:r>
      <w:r w:rsidR="00DF542D">
        <w:t xml:space="preserve">, </w:t>
      </w:r>
      <w:r w:rsidR="00EC1A04">
        <w:t>each</w:t>
      </w:r>
      <w:r w:rsidR="00DF542D">
        <w:t xml:space="preserve"> </w:t>
      </w:r>
      <w:r w:rsidR="00EC1A04">
        <w:t>“</w:t>
      </w:r>
      <w:r w:rsidR="00DF542D">
        <w:t>part</w:t>
      </w:r>
      <w:r w:rsidR="00EC1A04">
        <w:t xml:space="preserve">” </w:t>
      </w:r>
      <w:r w:rsidR="00DF542D">
        <w:t>underneath the other</w:t>
      </w:r>
      <w:r w:rsidR="00D5762D">
        <w:t>.</w:t>
      </w:r>
      <w:r w:rsidR="00171089">
        <w:t xml:space="preserve"> </w:t>
      </w:r>
      <w:r w:rsidR="00BD63B7">
        <w:t xml:space="preserve">Digital </w:t>
      </w:r>
      <w:r w:rsidR="00171089">
        <w:t xml:space="preserve">braille music </w:t>
      </w:r>
      <w:r w:rsidR="00625112">
        <w:t xml:space="preserve">is generally stored </w:t>
      </w:r>
      <w:r w:rsidR="00BD63B7">
        <w:t xml:space="preserve">line-for-line </w:t>
      </w:r>
      <w:r w:rsidR="00625112">
        <w:t>in a text-based file</w:t>
      </w:r>
      <w:r w:rsidR="00BD63B7">
        <w:t xml:space="preserve">, with no semantic information. </w:t>
      </w:r>
      <w:r w:rsidR="00811294">
        <w:t>Consequently, s</w:t>
      </w:r>
      <w:r w:rsidR="00EE0F56">
        <w:t xml:space="preserve">ingle-line braille displays </w:t>
      </w:r>
      <w:r w:rsidR="00811294">
        <w:t xml:space="preserve">present </w:t>
      </w:r>
      <w:r w:rsidR="00BD63B7">
        <w:t xml:space="preserve">it </w:t>
      </w:r>
      <w:r w:rsidR="00811294">
        <w:t xml:space="preserve">line by line, </w:t>
      </w:r>
      <w:r w:rsidR="00A30B2A">
        <w:t>with no option to</w:t>
      </w:r>
      <w:r w:rsidR="00F24CF1">
        <w:t xml:space="preserve"> re-order the music to show the parts more intuitively</w:t>
      </w:r>
      <w:r w:rsidR="00356C0D">
        <w:t>.</w:t>
      </w:r>
    </w:p>
    <w:p w14:paraId="0951C12A" w14:textId="0414FA61" w:rsidR="00924143" w:rsidRDefault="00AA535D" w:rsidP="009C11C4">
      <w:r>
        <w:t xml:space="preserve">In Graphical User Interfaces </w:t>
      </w:r>
      <w:r w:rsidR="0005047F">
        <w:t xml:space="preserve">(GUIs) </w:t>
      </w:r>
      <w:r>
        <w:t xml:space="preserve">such as Windows®, </w:t>
      </w:r>
      <w:r w:rsidR="008F645F">
        <w:t xml:space="preserve">a line is generally reserved for </w:t>
      </w:r>
      <w:r w:rsidR="00BF78E6">
        <w:t>the</w:t>
      </w:r>
      <w:r w:rsidR="004479EE">
        <w:t xml:space="preserve"> ‘title’ </w:t>
      </w:r>
      <w:r w:rsidR="00BF78E6">
        <w:t>of a window.</w:t>
      </w:r>
      <w:r w:rsidR="00BA6D9E">
        <w:t xml:space="preserve"> In addition</w:t>
      </w:r>
      <w:r w:rsidR="007173C4">
        <w:t xml:space="preserve">, some controls </w:t>
      </w:r>
      <w:r w:rsidR="00676981">
        <w:t xml:space="preserve">(e.g. list boxes) </w:t>
      </w:r>
      <w:r w:rsidR="00C12F66">
        <w:t>occupy</w:t>
      </w:r>
      <w:r w:rsidR="007173C4">
        <w:t xml:space="preserve"> multiple lines</w:t>
      </w:r>
      <w:r w:rsidR="00676981">
        <w:t>;</w:t>
      </w:r>
      <w:r w:rsidR="007173C4">
        <w:t xml:space="preserve"> o</w:t>
      </w:r>
      <w:r w:rsidR="00676981">
        <w:t>thers</w:t>
      </w:r>
      <w:r w:rsidR="007173C4">
        <w:t xml:space="preserve"> </w:t>
      </w:r>
      <w:r w:rsidR="00FB2C68">
        <w:t xml:space="preserve">(e.g. radio buttons) </w:t>
      </w:r>
      <w:r w:rsidR="007173C4">
        <w:t xml:space="preserve">may be grouped together to form a single </w:t>
      </w:r>
      <w:r w:rsidR="00FB2C68">
        <w:t xml:space="preserve">multi-line </w:t>
      </w:r>
      <w:r w:rsidR="007173C4">
        <w:t>set</w:t>
      </w:r>
      <w:r w:rsidR="00081735">
        <w:t xml:space="preserve">; </w:t>
      </w:r>
      <w:r w:rsidR="00FB2C68">
        <w:t xml:space="preserve">and others are </w:t>
      </w:r>
      <w:r w:rsidR="00081735">
        <w:t>designed to be used in parallel, e.g.</w:t>
      </w:r>
      <w:r w:rsidR="002A3B79">
        <w:t xml:space="preserve"> </w:t>
      </w:r>
      <w:r w:rsidR="004B3AE9">
        <w:t xml:space="preserve">an edit box which updates based on the selection in a neighbouring list box. </w:t>
      </w:r>
      <w:r w:rsidR="00AE1D6B">
        <w:t xml:space="preserve">In cases such as these, </w:t>
      </w:r>
      <w:r w:rsidR="003C7859">
        <w:t xml:space="preserve">without intervention, </w:t>
      </w:r>
      <w:r w:rsidR="007B1794">
        <w:t xml:space="preserve">a single-line display can generally only </w:t>
      </w:r>
      <w:r w:rsidR="0005047F">
        <w:t xml:space="preserve">show </w:t>
      </w:r>
      <w:r w:rsidR="007B1794">
        <w:t>the active control or the active line</w:t>
      </w:r>
      <w:r w:rsidR="000914C9">
        <w:t>.</w:t>
      </w:r>
    </w:p>
    <w:p w14:paraId="12619701" w14:textId="3755460C" w:rsidR="00541805" w:rsidRDefault="00541805" w:rsidP="00AA2317">
      <w:r>
        <w:t xml:space="preserve">Furthermore, many </w:t>
      </w:r>
      <w:r w:rsidR="0005047F">
        <w:t xml:space="preserve">GUIs </w:t>
      </w:r>
      <w:r>
        <w:t>allow multiple windows to be shown simultaneously</w:t>
      </w:r>
      <w:r w:rsidR="002A3B79">
        <w:t xml:space="preserve">, </w:t>
      </w:r>
      <w:r w:rsidR="00C27339">
        <w:t xml:space="preserve">but </w:t>
      </w:r>
      <w:proofErr w:type="gramStart"/>
      <w:r w:rsidR="00C27339">
        <w:t>single-line</w:t>
      </w:r>
      <w:proofErr w:type="gramEnd"/>
      <w:r w:rsidR="00C27339">
        <w:t xml:space="preserve"> display</w:t>
      </w:r>
      <w:r w:rsidR="00124030">
        <w:t>s only show the window in the foreground</w:t>
      </w:r>
      <w:r w:rsidR="00C27339">
        <w:t>.</w:t>
      </w:r>
    </w:p>
    <w:p w14:paraId="3B9A6878" w14:textId="6FD1A5AA" w:rsidR="00416BE6" w:rsidRDefault="00825B8A" w:rsidP="00450E59">
      <w:pPr>
        <w:pStyle w:val="Heading3"/>
        <w:numPr>
          <w:ilvl w:val="2"/>
          <w:numId w:val="4"/>
        </w:numPr>
      </w:pPr>
      <w:bookmarkStart w:id="8" w:name="_Toc161079402"/>
      <w:r>
        <w:t>C</w:t>
      </w:r>
      <w:r w:rsidR="00450E59">
        <w:t xml:space="preserve">harts, </w:t>
      </w:r>
      <w:proofErr w:type="gramStart"/>
      <w:r w:rsidR="00450E59">
        <w:t>graphs</w:t>
      </w:r>
      <w:proofErr w:type="gramEnd"/>
      <w:r w:rsidR="00450E59">
        <w:t xml:space="preserve"> and images</w:t>
      </w:r>
      <w:bookmarkEnd w:id="8"/>
    </w:p>
    <w:p w14:paraId="4FACD8BE" w14:textId="2469F5FE" w:rsidR="007C3C21" w:rsidRDefault="0085324B" w:rsidP="00AA2317">
      <w:r>
        <w:t>Although a single-line braille display consists of four lines of dots, users do not typically perceive them as four distinct lines</w:t>
      </w:r>
      <w:r w:rsidR="005D5E61">
        <w:t>. Furthermore, the spacing is narrow and the shape is rectangular</w:t>
      </w:r>
      <w:r w:rsidR="00766603">
        <w:t>, so i</w:t>
      </w:r>
      <w:r w:rsidR="005D5E61">
        <w:t xml:space="preserve">t is </w:t>
      </w:r>
      <w:r w:rsidR="00712E01">
        <w:t xml:space="preserve">difficult </w:t>
      </w:r>
      <w:r w:rsidR="005D5E61">
        <w:t>to display shapes other than rectangles and squares.</w:t>
      </w:r>
    </w:p>
    <w:p w14:paraId="7074BF16" w14:textId="5F222DCE" w:rsidR="003B36A6" w:rsidRDefault="003B36A6" w:rsidP="00AA2317">
      <w:r>
        <w:t xml:space="preserve">Consequently, single-line displays are </w:t>
      </w:r>
      <w:r w:rsidR="007C692B">
        <w:t xml:space="preserve">largely </w:t>
      </w:r>
      <w:r>
        <w:t xml:space="preserve">only suitable for displaying text. Users are reliant on </w:t>
      </w:r>
      <w:r w:rsidR="00BB20FF">
        <w:t xml:space="preserve">descriptions of charts, </w:t>
      </w:r>
      <w:proofErr w:type="gramStart"/>
      <w:r w:rsidR="00BB20FF">
        <w:t>graphs</w:t>
      </w:r>
      <w:proofErr w:type="gramEnd"/>
      <w:r w:rsidR="00BB20FF">
        <w:t xml:space="preserve"> and images, rather than being able to feel </w:t>
      </w:r>
      <w:r w:rsidR="00AF533D">
        <w:t xml:space="preserve">them </w:t>
      </w:r>
      <w:r w:rsidR="00BB20FF">
        <w:t>for themselves.</w:t>
      </w:r>
    </w:p>
    <w:p w14:paraId="123B6209" w14:textId="49B48631" w:rsidR="00794290" w:rsidRDefault="00B437CB" w:rsidP="00BB20FF">
      <w:pPr>
        <w:pStyle w:val="Heading2"/>
        <w:numPr>
          <w:ilvl w:val="1"/>
          <w:numId w:val="4"/>
        </w:numPr>
      </w:pPr>
      <w:bookmarkStart w:id="9" w:name="_Toc161079403"/>
      <w:r>
        <w:t xml:space="preserve">Single-Line </w:t>
      </w:r>
      <w:r w:rsidR="00536FF0">
        <w:t>Workarounds and Solutions</w:t>
      </w:r>
      <w:bookmarkEnd w:id="9"/>
    </w:p>
    <w:p w14:paraId="63E8670F" w14:textId="6184A5AE" w:rsidR="000F731F" w:rsidRDefault="000F731F" w:rsidP="000F731F">
      <w:pPr>
        <w:pStyle w:val="Heading3"/>
        <w:numPr>
          <w:ilvl w:val="2"/>
          <w:numId w:val="4"/>
        </w:numPr>
      </w:pPr>
      <w:bookmarkStart w:id="10" w:name="_Toc161079404"/>
      <w:r>
        <w:t xml:space="preserve">Table </w:t>
      </w:r>
      <w:r w:rsidR="00CF4535">
        <w:t>r</w:t>
      </w:r>
      <w:r>
        <w:t>eading</w:t>
      </w:r>
      <w:bookmarkEnd w:id="10"/>
    </w:p>
    <w:p w14:paraId="70391DA6" w14:textId="77777777" w:rsidR="00704C96" w:rsidRDefault="00AF533D" w:rsidP="000F731F">
      <w:r>
        <w:t>C</w:t>
      </w:r>
      <w:r w:rsidR="000F731F">
        <w:t xml:space="preserve">onventions have emerged which </w:t>
      </w:r>
      <w:r w:rsidR="00353949">
        <w:t xml:space="preserve">disregard the spatial layout in order to </w:t>
      </w:r>
      <w:r>
        <w:t xml:space="preserve">enable readers to </w:t>
      </w:r>
      <w:r w:rsidR="000F731F">
        <w:t xml:space="preserve">associate a cell with its row and column headers. </w:t>
      </w:r>
      <w:r w:rsidR="00A563A3">
        <w:t xml:space="preserve">Often, a table is shown </w:t>
      </w:r>
      <w:r w:rsidR="000F731F">
        <w:t>one cell at a time, with its headers and/or coordinates occupying the remainder of the display.</w:t>
      </w:r>
    </w:p>
    <w:p w14:paraId="4B8F109A" w14:textId="77777777" w:rsidR="00816A05" w:rsidRDefault="00704C96" w:rsidP="000F731F">
      <w:r>
        <w:lastRenderedPageBreak/>
        <w:t>Alternatively, a</w:t>
      </w:r>
      <w:r w:rsidR="000F731F">
        <w:t xml:space="preserve">n entire row </w:t>
      </w:r>
      <w:r>
        <w:t xml:space="preserve">may be </w:t>
      </w:r>
      <w:r w:rsidR="000F731F">
        <w:t>shown</w:t>
      </w:r>
      <w:r w:rsidR="006126E4">
        <w:t xml:space="preserve"> on the braille display</w:t>
      </w:r>
      <w:r w:rsidR="000F731F">
        <w:t xml:space="preserve">, </w:t>
      </w:r>
      <w:r>
        <w:t xml:space="preserve">with </w:t>
      </w:r>
      <w:r w:rsidR="006126E4">
        <w:t>a special symbol inserted between columns</w:t>
      </w:r>
      <w:r w:rsidR="00816A05">
        <w:t xml:space="preserve"> in lieu of extra space</w:t>
      </w:r>
      <w:r w:rsidR="000F731F">
        <w:t>.</w:t>
      </w:r>
    </w:p>
    <w:p w14:paraId="74A76995" w14:textId="785FE30E" w:rsidR="000F731F" w:rsidRDefault="00383CDA" w:rsidP="00630BA8">
      <w:r>
        <w:t xml:space="preserve">If the table </w:t>
      </w:r>
      <w:r w:rsidR="00E23AF6">
        <w:t xml:space="preserve">is set out spatially </w:t>
      </w:r>
      <w:r>
        <w:t xml:space="preserve">in a </w:t>
      </w:r>
      <w:r w:rsidR="00147F67">
        <w:t xml:space="preserve">braille </w:t>
      </w:r>
      <w:r>
        <w:t xml:space="preserve">file, and the line length </w:t>
      </w:r>
      <w:r w:rsidR="00E23AF6">
        <w:t xml:space="preserve">of the </w:t>
      </w:r>
      <w:r w:rsidR="00147F67">
        <w:t xml:space="preserve">file does not exceed </w:t>
      </w:r>
      <w:r>
        <w:t xml:space="preserve">the length of the display, the </w:t>
      </w:r>
      <w:r w:rsidR="00147F67">
        <w:t>reader</w:t>
      </w:r>
      <w:r>
        <w:t xml:space="preserve"> may pan up and down </w:t>
      </w:r>
      <w:r w:rsidR="00E23AF6">
        <w:t>the file, leaving one finger on the column of interest. That column will refresh under the reader's fingers</w:t>
      </w:r>
      <w:r w:rsidR="00CC3A82">
        <w:t xml:space="preserve"> and the reader will be able to track the data as it changes.</w:t>
      </w:r>
    </w:p>
    <w:p w14:paraId="5FDF8297" w14:textId="292A5064" w:rsidR="00373672" w:rsidRDefault="001E2F83" w:rsidP="001E2F83">
      <w:pPr>
        <w:pStyle w:val="Heading3"/>
        <w:numPr>
          <w:ilvl w:val="2"/>
          <w:numId w:val="4"/>
        </w:numPr>
      </w:pPr>
      <w:bookmarkStart w:id="11" w:name="_Toc161079405"/>
      <w:r>
        <w:t>G</w:t>
      </w:r>
      <w:r w:rsidR="007E4E48">
        <w:t>UIs</w:t>
      </w:r>
      <w:bookmarkEnd w:id="11"/>
    </w:p>
    <w:p w14:paraId="002175BE" w14:textId="55C78815" w:rsidR="001E2F83" w:rsidRDefault="002D228B" w:rsidP="001E2F83">
      <w:r>
        <w:t>Many</w:t>
      </w:r>
      <w:r w:rsidR="001E2F83">
        <w:t xml:space="preserve"> screen readers have a mode which shows multiple pieces of information from a window at the expense of </w:t>
      </w:r>
      <w:r w:rsidR="00AF4C06">
        <w:t>its</w:t>
      </w:r>
      <w:r w:rsidR="001E2F83">
        <w:t xml:space="preserve"> spatial layout. </w:t>
      </w:r>
      <w:r w:rsidR="00AF4C06">
        <w:t>E</w:t>
      </w:r>
      <w:r w:rsidR="001E2F83">
        <w:t>xample</w:t>
      </w:r>
      <w:r w:rsidR="00AF4C06">
        <w:t>s include</w:t>
      </w:r>
      <w:r w:rsidR="001E2F83">
        <w:t xml:space="preserve"> ‘Structured mode’ in JAWS® and ‘Logical mode’ in Supernova.</w:t>
      </w:r>
    </w:p>
    <w:p w14:paraId="6D9617DF" w14:textId="2E016613" w:rsidR="001E2F83" w:rsidRDefault="00C62B0C" w:rsidP="00C62B0C">
      <w:pPr>
        <w:pStyle w:val="Heading3"/>
        <w:numPr>
          <w:ilvl w:val="2"/>
          <w:numId w:val="4"/>
        </w:numPr>
      </w:pPr>
      <w:bookmarkStart w:id="12" w:name="_Toc161079406"/>
      <w:r>
        <w:t>Split Braille</w:t>
      </w:r>
      <w:bookmarkEnd w:id="12"/>
    </w:p>
    <w:p w14:paraId="4ED2CFA4" w14:textId="1628D345" w:rsidR="002F05A9" w:rsidRDefault="00A40A93" w:rsidP="00C62B0C">
      <w:r>
        <w:t xml:space="preserve">This is a feature of the </w:t>
      </w:r>
      <w:r w:rsidR="00C62B0C">
        <w:t xml:space="preserve">JAWS® screen reader </w:t>
      </w:r>
      <w:r>
        <w:t xml:space="preserve">which allows </w:t>
      </w:r>
      <w:r w:rsidR="00C62B0C">
        <w:t xml:space="preserve">a </w:t>
      </w:r>
      <w:proofErr w:type="gramStart"/>
      <w:r w:rsidR="00C62B0C">
        <w:t>single-line</w:t>
      </w:r>
      <w:proofErr w:type="gramEnd"/>
      <w:r w:rsidR="00C62B0C">
        <w:t xml:space="preserve"> display to be divided into two regions</w:t>
      </w:r>
      <w:r w:rsidR="00743FFD">
        <w:t xml:space="preserve">, thus enabling </w:t>
      </w:r>
      <w:r w:rsidR="00C62B0C">
        <w:t xml:space="preserve">two discrete lines to be displayed at once. The two </w:t>
      </w:r>
      <w:r w:rsidR="008F759A">
        <w:t xml:space="preserve">lines </w:t>
      </w:r>
      <w:r w:rsidR="00FC709D">
        <w:t xml:space="preserve">may </w:t>
      </w:r>
      <w:r w:rsidR="00C62B0C">
        <w:t>be in the same window</w:t>
      </w:r>
      <w:r w:rsidR="00FC709D">
        <w:t>, but do not need to be</w:t>
      </w:r>
      <w:r w:rsidR="002F05A9">
        <w:t>.</w:t>
      </w:r>
    </w:p>
    <w:p w14:paraId="3533B0D5" w14:textId="60CFA3A8" w:rsidR="00C62B0C" w:rsidRDefault="00E30F91" w:rsidP="00C62B0C">
      <w:r>
        <w:t>T</w:t>
      </w:r>
      <w:r w:rsidR="00C62B0C">
        <w:t xml:space="preserve">he ‘Buffered Text’ view </w:t>
      </w:r>
      <w:r>
        <w:t xml:space="preserve">allows a file to be shown </w:t>
      </w:r>
      <w:r w:rsidR="0078212D">
        <w:t xml:space="preserve">in the second region. If the same file is shown live in the first region, </w:t>
      </w:r>
      <w:r w:rsidR="00383413">
        <w:t xml:space="preserve">with the buffer one line ahead, </w:t>
      </w:r>
      <w:r w:rsidR="00C62B0C">
        <w:t xml:space="preserve">the reader </w:t>
      </w:r>
      <w:r w:rsidR="0078212D">
        <w:t xml:space="preserve">can </w:t>
      </w:r>
      <w:r w:rsidR="00C62B0C">
        <w:t>mov</w:t>
      </w:r>
      <w:r w:rsidR="0078212D">
        <w:t>e</w:t>
      </w:r>
      <w:r w:rsidR="00C62B0C">
        <w:t xml:space="preserve"> by two lines at a time in each region </w:t>
      </w:r>
      <w:r w:rsidR="0078212D">
        <w:t xml:space="preserve">in order to read </w:t>
      </w:r>
      <w:r w:rsidR="00383413">
        <w:t xml:space="preserve">two lines of the same file simultaneously. </w:t>
      </w:r>
      <w:r w:rsidR="00C62B0C">
        <w:t xml:space="preserve">This is effective in showing </w:t>
      </w:r>
      <w:r w:rsidR="00383413">
        <w:t xml:space="preserve">music parallels comprised of two </w:t>
      </w:r>
      <w:proofErr w:type="gramStart"/>
      <w:r w:rsidR="00383413">
        <w:t xml:space="preserve">lines, </w:t>
      </w:r>
      <w:r w:rsidR="00C62B0C">
        <w:t>but</w:t>
      </w:r>
      <w:proofErr w:type="gramEnd"/>
      <w:r w:rsidR="00C62B0C">
        <w:t xml:space="preserve"> falls short if the parallel</w:t>
      </w:r>
      <w:r w:rsidR="00F04886">
        <w:t xml:space="preserve"> is larger</w:t>
      </w:r>
      <w:r w:rsidR="00C62B0C">
        <w:t>.</w:t>
      </w:r>
    </w:p>
    <w:p w14:paraId="1B13ACAE" w14:textId="1A40C20B" w:rsidR="00C62B0C" w:rsidRDefault="00C62B0C" w:rsidP="00C62B0C">
      <w:r>
        <w:t xml:space="preserve">Furthermore, the Split Braille feature prioritises multiple pieces of information at the expense of line length, </w:t>
      </w:r>
      <w:r w:rsidR="00F04886">
        <w:t xml:space="preserve">which </w:t>
      </w:r>
      <w:r>
        <w:t xml:space="preserve">limits </w:t>
      </w:r>
      <w:r w:rsidR="00F04886">
        <w:t xml:space="preserve">its </w:t>
      </w:r>
      <w:r>
        <w:t>scalability.</w:t>
      </w:r>
    </w:p>
    <w:p w14:paraId="4AF182BC" w14:textId="0C84F128" w:rsidR="00C62B0C" w:rsidRDefault="00CF4535" w:rsidP="00CF4535">
      <w:pPr>
        <w:pStyle w:val="Heading3"/>
        <w:numPr>
          <w:ilvl w:val="2"/>
          <w:numId w:val="4"/>
        </w:numPr>
      </w:pPr>
      <w:bookmarkStart w:id="13" w:name="_Toc161079407"/>
      <w:r>
        <w:t>Displaying shapes</w:t>
      </w:r>
      <w:bookmarkEnd w:id="13"/>
    </w:p>
    <w:p w14:paraId="0532D5E8" w14:textId="77777777" w:rsidR="00582AEA" w:rsidRDefault="00D66421" w:rsidP="00CF4535">
      <w:r>
        <w:t>Rectangles and squares are useful shapes. For example, progress bars can be formed from full and half cells</w:t>
      </w:r>
      <w:r w:rsidR="00582AEA">
        <w:t>.</w:t>
      </w:r>
    </w:p>
    <w:p w14:paraId="77BEB53B" w14:textId="5BEEC66E" w:rsidR="004464A7" w:rsidRDefault="00025F09" w:rsidP="00CF4535">
      <w:r>
        <w:t>C</w:t>
      </w:r>
      <w:r w:rsidR="00CF4535">
        <w:t>ircles and other primitive shapes</w:t>
      </w:r>
      <w:r w:rsidR="00DD5E18">
        <w:t xml:space="preserve"> </w:t>
      </w:r>
      <w:r w:rsidR="00D45EAF">
        <w:t xml:space="preserve">can </w:t>
      </w:r>
      <w:r>
        <w:t xml:space="preserve">also </w:t>
      </w:r>
      <w:r w:rsidR="00D45EAF">
        <w:t>be conveyed effectively</w:t>
      </w:r>
      <w:r w:rsidR="004464A7">
        <w:t>. However, these shapes</w:t>
      </w:r>
      <w:r w:rsidR="00D45EAF">
        <w:t xml:space="preserve"> </w:t>
      </w:r>
      <w:r w:rsidR="004464A7">
        <w:t xml:space="preserve">are </w:t>
      </w:r>
      <w:r w:rsidR="00CF4535">
        <w:t xml:space="preserve">not </w:t>
      </w:r>
      <w:r w:rsidR="004464A7">
        <w:t xml:space="preserve">entirely </w:t>
      </w:r>
      <w:proofErr w:type="gramStart"/>
      <w:r w:rsidR="00CF4535">
        <w:t>accurate</w:t>
      </w:r>
      <w:proofErr w:type="gramEnd"/>
      <w:r w:rsidR="004464A7">
        <w:t xml:space="preserve"> </w:t>
      </w:r>
      <w:r>
        <w:t>and the technique is therefore only effective if the shapes are small.</w:t>
      </w:r>
    </w:p>
    <w:p w14:paraId="5767FFD0" w14:textId="6CFEEDCB" w:rsidR="009C11C4" w:rsidRDefault="007C692B" w:rsidP="00866883">
      <w:pPr>
        <w:pStyle w:val="Heading3"/>
        <w:numPr>
          <w:ilvl w:val="2"/>
          <w:numId w:val="4"/>
        </w:numPr>
      </w:pPr>
      <w:bookmarkStart w:id="14" w:name="_Toc161079408"/>
      <w:r>
        <w:t>G</w:t>
      </w:r>
      <w:r w:rsidR="00866883">
        <w:t>raphs</w:t>
      </w:r>
      <w:bookmarkEnd w:id="14"/>
    </w:p>
    <w:p w14:paraId="536F1AA4" w14:textId="2B577D5B" w:rsidR="00DE593E" w:rsidRDefault="00DE593E" w:rsidP="00AA2317">
      <w:r>
        <w:t xml:space="preserve">It would be possible to display bar graphs </w:t>
      </w:r>
      <w:r w:rsidR="00024C9E">
        <w:t xml:space="preserve">on a single-line braille display </w:t>
      </w:r>
      <w:r>
        <w:t>using full and part cells</w:t>
      </w:r>
      <w:r w:rsidR="00024C9E">
        <w:t xml:space="preserve">, but I have not seen </w:t>
      </w:r>
      <w:r w:rsidR="00A76C55">
        <w:t>this</w:t>
      </w:r>
      <w:r w:rsidR="00024C9E">
        <w:t xml:space="preserve"> adopted in any braille or screen reading products.</w:t>
      </w:r>
    </w:p>
    <w:p w14:paraId="5545A27C" w14:textId="1BEFDFF7" w:rsidR="00011AE4" w:rsidRDefault="00DD5E18" w:rsidP="00AA2317">
      <w:r>
        <w:t xml:space="preserve">The </w:t>
      </w:r>
      <w:proofErr w:type="spellStart"/>
      <w:r>
        <w:t>KeyMath</w:t>
      </w:r>
      <w:proofErr w:type="spellEnd"/>
      <w:r>
        <w:t xml:space="preserve"> application on the </w:t>
      </w:r>
      <w:proofErr w:type="spellStart"/>
      <w:r>
        <w:t>BrailleNote</w:t>
      </w:r>
      <w:proofErr w:type="spellEnd"/>
      <w:r>
        <w:t xml:space="preserve"> Touch Plus </w:t>
      </w:r>
      <w:r w:rsidR="00A76C55">
        <w:t xml:space="preserve">from </w:t>
      </w:r>
      <w:proofErr w:type="spellStart"/>
      <w:r w:rsidR="00A76C55">
        <w:t>HumanWare</w:t>
      </w:r>
      <w:proofErr w:type="spellEnd"/>
      <w:r w:rsidR="00A76C55">
        <w:t xml:space="preserve"> </w:t>
      </w:r>
      <w:r w:rsidR="009C00D3">
        <w:t>can generate graphs of equations.</w:t>
      </w:r>
      <w:r w:rsidR="00011AE4">
        <w:t xml:space="preserve"> A tactile preview </w:t>
      </w:r>
      <w:r>
        <w:t xml:space="preserve">mode </w:t>
      </w:r>
      <w:r w:rsidR="001B3691">
        <w:t>divides the</w:t>
      </w:r>
      <w:r w:rsidR="00011AE4">
        <w:t>se</w:t>
      </w:r>
      <w:r w:rsidR="001B3691">
        <w:t xml:space="preserve"> graph</w:t>
      </w:r>
      <w:r w:rsidR="00011AE4">
        <w:t>s</w:t>
      </w:r>
      <w:r w:rsidR="001B3691">
        <w:t xml:space="preserve"> into logical “lines”, each “line” representing </w:t>
      </w:r>
      <w:r w:rsidR="00DE593E">
        <w:t>a value on the y axis</w:t>
      </w:r>
      <w:r w:rsidR="008A181E">
        <w:t xml:space="preserve"> and conveying a representation of what would be shown on graph paper at that point.</w:t>
      </w:r>
      <w:r w:rsidR="00C630A1">
        <w:t xml:space="preserve"> </w:t>
      </w:r>
      <w:r w:rsidR="009E7389">
        <w:t>This</w:t>
      </w:r>
      <w:r w:rsidR="00C630A1">
        <w:t xml:space="preserve"> feature has had little exposure and limited training is available in its use,</w:t>
      </w:r>
      <w:r w:rsidR="009E7389">
        <w:t xml:space="preserve"> which has restricted its potential</w:t>
      </w:r>
      <w:r w:rsidR="00C630A1">
        <w:t>.</w:t>
      </w:r>
    </w:p>
    <w:p w14:paraId="7CE8DAE0" w14:textId="0CE4A75B" w:rsidR="00497213" w:rsidRDefault="00497213" w:rsidP="00497213">
      <w:pPr>
        <w:pStyle w:val="Heading2"/>
        <w:numPr>
          <w:ilvl w:val="1"/>
          <w:numId w:val="4"/>
        </w:numPr>
      </w:pPr>
      <w:bookmarkStart w:id="15" w:name="_Toc161079409"/>
      <w:r>
        <w:t>The Remaining Impact</w:t>
      </w:r>
      <w:bookmarkEnd w:id="15"/>
    </w:p>
    <w:p w14:paraId="7EBF68AC" w14:textId="101F87F2" w:rsidR="00266268" w:rsidRDefault="00C4777E" w:rsidP="00497213">
      <w:r>
        <w:t>F</w:t>
      </w:r>
      <w:r w:rsidR="00497213">
        <w:t>or</w:t>
      </w:r>
      <w:r>
        <w:t xml:space="preserve"> print users</w:t>
      </w:r>
      <w:r w:rsidR="00497213">
        <w:t xml:space="preserve">, there is a parallel between the content which can be displayed on a monitor and </w:t>
      </w:r>
      <w:r>
        <w:t xml:space="preserve">that </w:t>
      </w:r>
      <w:r w:rsidR="00497213">
        <w:t>which can be printed on a page</w:t>
      </w:r>
      <w:r w:rsidR="00DC71F3">
        <w:t>.</w:t>
      </w:r>
      <w:r w:rsidR="00497213">
        <w:t xml:space="preserve"> </w:t>
      </w:r>
      <w:r w:rsidR="00DC71F3">
        <w:t>T</w:t>
      </w:r>
      <w:r>
        <w:t xml:space="preserve">here is no equivalent </w:t>
      </w:r>
      <w:r w:rsidR="00497213">
        <w:t>for braille</w:t>
      </w:r>
      <w:r>
        <w:t xml:space="preserve"> users</w:t>
      </w:r>
      <w:r w:rsidR="00DC71F3">
        <w:t xml:space="preserve"> aside from multi-line displays</w:t>
      </w:r>
      <w:r w:rsidR="00266268">
        <w:t>, and this is a key selling point for manufacturers.</w:t>
      </w:r>
    </w:p>
    <w:p w14:paraId="6206368C" w14:textId="61B5F4E1" w:rsidR="002B09A7" w:rsidRDefault="00FE0695" w:rsidP="00497213">
      <w:r>
        <w:t>S</w:t>
      </w:r>
      <w:r w:rsidR="00497213">
        <w:t xml:space="preserve">everal use cases </w:t>
      </w:r>
      <w:r>
        <w:t xml:space="preserve">for multi-line braille </w:t>
      </w:r>
      <w:r w:rsidR="00497213">
        <w:t>immediately spring to mind</w:t>
      </w:r>
      <w:r>
        <w:t>, including</w:t>
      </w:r>
      <w:r w:rsidR="0010517D">
        <w:t xml:space="preserve"> column addition, frequency tables, results tables for experiments, </w:t>
      </w:r>
      <w:r>
        <w:t xml:space="preserve">and </w:t>
      </w:r>
      <w:r w:rsidR="0010517D">
        <w:t>charts and graphs</w:t>
      </w:r>
      <w:r w:rsidR="00497213">
        <w:t xml:space="preserve">. </w:t>
      </w:r>
      <w:r w:rsidR="0010517D">
        <w:t xml:space="preserve">These </w:t>
      </w:r>
      <w:r w:rsidR="00497213">
        <w:t xml:space="preserve">are mostly centred around the Science, Technology, Engineering, Mathematics and Medicine (STEMM) fields. This has a </w:t>
      </w:r>
      <w:r w:rsidR="00811921">
        <w:lastRenderedPageBreak/>
        <w:t xml:space="preserve">disproportionate </w:t>
      </w:r>
      <w:r w:rsidR="00497213">
        <w:t xml:space="preserve">impact on education, where </w:t>
      </w:r>
      <w:r w:rsidR="006904F3">
        <w:t xml:space="preserve">there is often a legal requirement to teach </w:t>
      </w:r>
      <w:r w:rsidR="00497213">
        <w:t>STEMM subjects</w:t>
      </w:r>
      <w:r w:rsidR="006904F3">
        <w:t xml:space="preserve"> up to a certain level</w:t>
      </w:r>
      <w:r w:rsidR="00497213">
        <w:t>.</w:t>
      </w:r>
    </w:p>
    <w:p w14:paraId="15DEAA38" w14:textId="5608ECB0" w:rsidR="00073DE0" w:rsidRDefault="00073DE0" w:rsidP="00073DE0">
      <w:r>
        <w:t xml:space="preserve">Parenthetically, it should be noted that tactile graphics displays can </w:t>
      </w:r>
      <w:r w:rsidR="006904F3">
        <w:t xml:space="preserve">show </w:t>
      </w:r>
      <w:r>
        <w:t xml:space="preserve">charts, </w:t>
      </w:r>
      <w:proofErr w:type="gramStart"/>
      <w:r>
        <w:t>graphs</w:t>
      </w:r>
      <w:proofErr w:type="gramEnd"/>
      <w:r>
        <w:t xml:space="preserve"> and images, </w:t>
      </w:r>
      <w:r w:rsidR="00A66688">
        <w:t xml:space="preserve">whereas multi-line braille displays </w:t>
      </w:r>
      <w:r>
        <w:t>cannot.</w:t>
      </w:r>
      <w:r w:rsidR="0026374B">
        <w:t xml:space="preserve"> </w:t>
      </w:r>
      <w:r>
        <w:t xml:space="preserve">Manufacturers are nonetheless marketing attempts to render graphical content using braille dots, but the efficacy of this approach is </w:t>
      </w:r>
      <w:r w:rsidR="0026374B">
        <w:t>unknown</w:t>
      </w:r>
      <w:r>
        <w:t>.</w:t>
      </w:r>
    </w:p>
    <w:p w14:paraId="0627E014" w14:textId="1EA72BED" w:rsidR="006F1AB4" w:rsidRDefault="00497213" w:rsidP="00497213">
      <w:r>
        <w:t xml:space="preserve">Outside the STEMM fields, content is </w:t>
      </w:r>
      <w:r w:rsidR="004E59DC">
        <w:t xml:space="preserve">generally </w:t>
      </w:r>
      <w:r>
        <w:t>either linear text already or can be conveyed satisfactorily in a linear text format.</w:t>
      </w:r>
      <w:r w:rsidR="006F1AB4">
        <w:t xml:space="preserve"> There is a significant </w:t>
      </w:r>
      <w:r w:rsidR="006139E6">
        <w:t xml:space="preserve">amount of spatial or graphical data in the business world which would suit multi-line technology, but </w:t>
      </w:r>
      <w:r w:rsidR="00F91F13">
        <w:t xml:space="preserve">such material is generally only conveyed </w:t>
      </w:r>
      <w:r w:rsidR="00DD2D69">
        <w:t xml:space="preserve">spatially or graphically </w:t>
      </w:r>
      <w:r w:rsidR="00F91F13">
        <w:t xml:space="preserve">for the sake of convenience, and with due consideration it can be presented </w:t>
      </w:r>
      <w:r w:rsidR="00DD2D69">
        <w:t xml:space="preserve">linearly or </w:t>
      </w:r>
      <w:r w:rsidR="00F91F13">
        <w:t>numerically</w:t>
      </w:r>
      <w:r w:rsidR="00CB725F">
        <w:t xml:space="preserve"> instead</w:t>
      </w:r>
      <w:r w:rsidR="00F91F13">
        <w:t>.</w:t>
      </w:r>
    </w:p>
    <w:p w14:paraId="36CD5EF3" w14:textId="567A51ED" w:rsidR="00497213" w:rsidRDefault="00497213" w:rsidP="00497213">
      <w:r>
        <w:t>I would therefore argue that, on balance, the impact of the limitations of single-line displays is fairly small.</w:t>
      </w:r>
    </w:p>
    <w:p w14:paraId="6990EB73" w14:textId="425C766A" w:rsidR="00A01C08" w:rsidRDefault="007D2558" w:rsidP="00EE4997">
      <w:pPr>
        <w:pStyle w:val="Heading1"/>
        <w:numPr>
          <w:ilvl w:val="0"/>
          <w:numId w:val="4"/>
        </w:numPr>
      </w:pPr>
      <w:bookmarkStart w:id="16" w:name="_Toc161079410"/>
      <w:r>
        <w:t>T</w:t>
      </w:r>
      <w:r w:rsidR="004865A3">
        <w:t>he Role of Hard Copy Braille</w:t>
      </w:r>
      <w:bookmarkEnd w:id="16"/>
    </w:p>
    <w:p w14:paraId="1B4E7DB2" w14:textId="46CF62EA" w:rsidR="00C632C1" w:rsidRDefault="00B32279" w:rsidP="0006497D">
      <w:r>
        <w:t>Hard copy is one solution to the remaining limitations</w:t>
      </w:r>
      <w:r w:rsidR="0026374B">
        <w:t xml:space="preserve"> of </w:t>
      </w:r>
      <w:proofErr w:type="gramStart"/>
      <w:r w:rsidR="0026374B">
        <w:t>single-line</w:t>
      </w:r>
      <w:proofErr w:type="gramEnd"/>
      <w:r w:rsidR="0026374B">
        <w:t xml:space="preserve"> displays</w:t>
      </w:r>
      <w:r>
        <w:t xml:space="preserve">. </w:t>
      </w:r>
      <w:r w:rsidR="0006497D">
        <w:t xml:space="preserve">However, </w:t>
      </w:r>
      <w:r w:rsidR="002E12FC">
        <w:t xml:space="preserve">reverting </w:t>
      </w:r>
      <w:r w:rsidR="0006497D">
        <w:t xml:space="preserve">to hard copy </w:t>
      </w:r>
      <w:r w:rsidR="00C632C1">
        <w:t>to access spatial or graphical content is either inconvenient</w:t>
      </w:r>
      <w:r w:rsidR="00846315">
        <w:t xml:space="preserve"> already</w:t>
      </w:r>
      <w:r w:rsidR="00C632C1">
        <w:t>, or will become inconvenient in the future.</w:t>
      </w:r>
    </w:p>
    <w:p w14:paraId="1C4F5A62" w14:textId="62397A35" w:rsidR="00551AC1" w:rsidRDefault="008B58C5" w:rsidP="008B58C5">
      <w:pPr>
        <w:pStyle w:val="Heading2"/>
        <w:numPr>
          <w:ilvl w:val="1"/>
          <w:numId w:val="4"/>
        </w:numPr>
      </w:pPr>
      <w:bookmarkStart w:id="17" w:name="_Toc161079411"/>
      <w:r>
        <w:t>Reasons</w:t>
      </w:r>
      <w:r w:rsidR="00E06E92">
        <w:t xml:space="preserve"> for </w:t>
      </w:r>
      <w:r w:rsidR="0006652F">
        <w:t>Retention</w:t>
      </w:r>
      <w:bookmarkEnd w:id="17"/>
    </w:p>
    <w:p w14:paraId="213C8E01" w14:textId="0FFAB4B4" w:rsidR="008B58C5" w:rsidRDefault="006F67FE" w:rsidP="008B58C5">
      <w:pPr>
        <w:pStyle w:val="Heading3"/>
        <w:numPr>
          <w:ilvl w:val="2"/>
          <w:numId w:val="4"/>
        </w:numPr>
      </w:pPr>
      <w:bookmarkStart w:id="18" w:name="_Toc161079412"/>
      <w:r>
        <w:t>Perceived advantage</w:t>
      </w:r>
      <w:bookmarkEnd w:id="18"/>
    </w:p>
    <w:p w14:paraId="387B6A6F" w14:textId="049AF067" w:rsidR="005E3A79" w:rsidRDefault="005E3A79" w:rsidP="0076297A">
      <w:r>
        <w:t>S</w:t>
      </w:r>
      <w:r w:rsidR="008B58C5">
        <w:t xml:space="preserve">ome readers will always </w:t>
      </w:r>
      <w:proofErr w:type="gramStart"/>
      <w:r w:rsidR="008B58C5">
        <w:t>have a preference for</w:t>
      </w:r>
      <w:proofErr w:type="gramEnd"/>
      <w:r w:rsidR="008B58C5">
        <w:t xml:space="preserve"> hard copy.</w:t>
      </w:r>
      <w:r>
        <w:t xml:space="preserve"> </w:t>
      </w:r>
      <w:r w:rsidR="0080500D">
        <w:t>In some cases, this may be borne out of per</w:t>
      </w:r>
      <w:r w:rsidR="00CF37BB">
        <w:t>ception</w:t>
      </w:r>
      <w:r w:rsidR="0080500D">
        <w:t xml:space="preserve"> rather than actual</w:t>
      </w:r>
      <w:r w:rsidR="00CF37BB">
        <w:t>ity</w:t>
      </w:r>
      <w:r w:rsidR="0080500D">
        <w:t xml:space="preserve">. For example, it is </w:t>
      </w:r>
      <w:r w:rsidR="001B5AFC">
        <w:t xml:space="preserve">theoretically </w:t>
      </w:r>
      <w:r w:rsidR="0080500D">
        <w:t xml:space="preserve">much quicker to locate information in an index </w:t>
      </w:r>
      <w:r w:rsidR="001B5AFC">
        <w:t>from a digital copy than from a hard copy</w:t>
      </w:r>
      <w:r w:rsidR="00296E8F">
        <w:t>, but</w:t>
      </w:r>
      <w:r w:rsidR="001B5AFC">
        <w:t xml:space="preserve"> this assumes that the user is comfortable locating the digital file and searching through it.</w:t>
      </w:r>
    </w:p>
    <w:p w14:paraId="49AA9288" w14:textId="2231BB28" w:rsidR="009E4660" w:rsidRDefault="00A62100" w:rsidP="00A62100">
      <w:pPr>
        <w:pStyle w:val="Heading3"/>
        <w:numPr>
          <w:ilvl w:val="2"/>
          <w:numId w:val="4"/>
        </w:numPr>
      </w:pPr>
      <w:bookmarkStart w:id="19" w:name="_Toc161079413"/>
      <w:r>
        <w:t>Learning braille</w:t>
      </w:r>
      <w:bookmarkEnd w:id="19"/>
    </w:p>
    <w:p w14:paraId="3AA80297" w14:textId="1FEFD06A" w:rsidR="00A62100" w:rsidRDefault="006D7FCD" w:rsidP="0076297A">
      <w:r>
        <w:t xml:space="preserve">Learning to use braille technology may provide a distraction from learning the </w:t>
      </w:r>
      <w:r w:rsidR="00296E8F">
        <w:t xml:space="preserve">braille </w:t>
      </w:r>
      <w:r>
        <w:t>code</w:t>
      </w:r>
      <w:r w:rsidR="00296E8F">
        <w:t xml:space="preserve"> itself</w:t>
      </w:r>
      <w:r>
        <w:t xml:space="preserve">. Furthermore, braille displays typically require </w:t>
      </w:r>
      <w:r w:rsidR="00002856">
        <w:t xml:space="preserve">a basic knowledge of braille in order to operate them, since their menus and status messages are displayed solely in braille, so it may not be viable to introduce </w:t>
      </w:r>
      <w:r w:rsidR="00351111">
        <w:t xml:space="preserve">them </w:t>
      </w:r>
      <w:r w:rsidR="00296E8F">
        <w:t>immediately</w:t>
      </w:r>
      <w:r w:rsidR="00002856">
        <w:t>.</w:t>
      </w:r>
    </w:p>
    <w:p w14:paraId="7002C07C" w14:textId="753CF677" w:rsidR="00B853A0" w:rsidRDefault="0077070F" w:rsidP="00B853A0">
      <w:pPr>
        <w:pStyle w:val="Heading3"/>
        <w:numPr>
          <w:ilvl w:val="2"/>
          <w:numId w:val="4"/>
        </w:numPr>
      </w:pPr>
      <w:bookmarkStart w:id="20" w:name="_Toc161079414"/>
      <w:r>
        <w:t>Personal or sentimental value</w:t>
      </w:r>
      <w:bookmarkEnd w:id="20"/>
    </w:p>
    <w:p w14:paraId="11E2A3E4" w14:textId="77777777" w:rsidR="00DD27A6" w:rsidRDefault="00784061" w:rsidP="0076297A">
      <w:r>
        <w:t xml:space="preserve">We </w:t>
      </w:r>
      <w:r w:rsidR="003919D7">
        <w:t xml:space="preserve">often </w:t>
      </w:r>
      <w:r>
        <w:t xml:space="preserve">attach greater value to certain items, </w:t>
      </w:r>
      <w:r w:rsidR="002271B1">
        <w:t>e.g.</w:t>
      </w:r>
      <w:r>
        <w:t xml:space="preserve"> greetings cards</w:t>
      </w:r>
      <w:r w:rsidR="00DD27A6">
        <w:t xml:space="preserve"> and </w:t>
      </w:r>
      <w:r w:rsidR="002271B1">
        <w:t>certificates, when they are presented physically.</w:t>
      </w:r>
    </w:p>
    <w:p w14:paraId="1B0D8E19" w14:textId="6A5CD09A" w:rsidR="0055387A" w:rsidRDefault="00691F57" w:rsidP="0055387A">
      <w:pPr>
        <w:pStyle w:val="Heading3"/>
        <w:numPr>
          <w:ilvl w:val="2"/>
          <w:numId w:val="4"/>
        </w:numPr>
      </w:pPr>
      <w:bookmarkStart w:id="21" w:name="_Toc161079415"/>
      <w:r>
        <w:t>Not susceptible to technical error/oversight</w:t>
      </w:r>
      <w:bookmarkEnd w:id="21"/>
    </w:p>
    <w:p w14:paraId="1602FF46" w14:textId="5A19F656" w:rsidR="0055387A" w:rsidRDefault="0055387A" w:rsidP="0076297A">
      <w:r>
        <w:t xml:space="preserve">Hard copy documents cannot become </w:t>
      </w:r>
      <w:proofErr w:type="gramStart"/>
      <w:r>
        <w:t>corrupt, and</w:t>
      </w:r>
      <w:proofErr w:type="gramEnd"/>
      <w:r>
        <w:t xml:space="preserve"> will never have a flat battery! For this reason, many people still prefer to use hard copy </w:t>
      </w:r>
      <w:r w:rsidR="00C65BA1">
        <w:t>for critical applications such as maintaining a</w:t>
      </w:r>
      <w:r w:rsidR="005A2602">
        <w:t>n</w:t>
      </w:r>
      <w:r w:rsidR="00C65BA1">
        <w:t xml:space="preserve"> emergency </w:t>
      </w:r>
      <w:r w:rsidR="005A2602">
        <w:t xml:space="preserve">contacts list </w:t>
      </w:r>
      <w:r w:rsidR="00C65BA1">
        <w:t>and preparing notes for public speaking.</w:t>
      </w:r>
    </w:p>
    <w:p w14:paraId="599A5363" w14:textId="28F019A6" w:rsidR="00BA7A9D" w:rsidRDefault="00BA7A9D" w:rsidP="00BA7A9D">
      <w:pPr>
        <w:pStyle w:val="Heading3"/>
        <w:numPr>
          <w:ilvl w:val="2"/>
          <w:numId w:val="4"/>
        </w:numPr>
      </w:pPr>
      <w:bookmarkStart w:id="22" w:name="_Toc161079416"/>
      <w:r>
        <w:t>Proximity</w:t>
      </w:r>
      <w:bookmarkEnd w:id="22"/>
    </w:p>
    <w:p w14:paraId="569D249F" w14:textId="16D25B0D" w:rsidR="00E51622" w:rsidRDefault="00461030" w:rsidP="0076297A">
      <w:r>
        <w:t>Some information benefits from appearing in hard copy alongside the</w:t>
      </w:r>
      <w:r w:rsidR="002A0589">
        <w:t xml:space="preserve"> object </w:t>
      </w:r>
      <w:r w:rsidR="008E33F5">
        <w:t xml:space="preserve">or activity </w:t>
      </w:r>
      <w:r w:rsidR="002A0589">
        <w:t>to which it relates</w:t>
      </w:r>
      <w:r>
        <w:t>.</w:t>
      </w:r>
      <w:r w:rsidR="00932A77">
        <w:t xml:space="preserve"> Examples include signage, </w:t>
      </w:r>
      <w:r w:rsidR="00AF61CB">
        <w:t xml:space="preserve">information </w:t>
      </w:r>
      <w:r w:rsidR="00932A77">
        <w:t xml:space="preserve">about </w:t>
      </w:r>
      <w:r w:rsidR="00AF61CB">
        <w:t xml:space="preserve">museum exhibits </w:t>
      </w:r>
      <w:r w:rsidR="00932A77">
        <w:t>and</w:t>
      </w:r>
      <w:r w:rsidR="00AF61CB">
        <w:t xml:space="preserve"> </w:t>
      </w:r>
      <w:r w:rsidR="00932A77">
        <w:t xml:space="preserve">appliance </w:t>
      </w:r>
      <w:r w:rsidR="00AF61CB">
        <w:t>cheat sheets.</w:t>
      </w:r>
    </w:p>
    <w:p w14:paraId="722D4CC3" w14:textId="77E95434" w:rsidR="00EF7FC8" w:rsidRDefault="00AB73CF" w:rsidP="005831BF">
      <w:pPr>
        <w:pStyle w:val="Heading2"/>
        <w:numPr>
          <w:ilvl w:val="1"/>
          <w:numId w:val="4"/>
        </w:numPr>
      </w:pPr>
      <w:bookmarkStart w:id="23" w:name="_Toc161079417"/>
      <w:r>
        <w:lastRenderedPageBreak/>
        <w:t xml:space="preserve">Factors Impacting </w:t>
      </w:r>
      <w:r w:rsidR="005A2602">
        <w:t>its</w:t>
      </w:r>
      <w:r>
        <w:t xml:space="preserve"> </w:t>
      </w:r>
      <w:proofErr w:type="gramStart"/>
      <w:r>
        <w:t>Uptake</w:t>
      </w:r>
      <w:bookmarkEnd w:id="23"/>
      <w:proofErr w:type="gramEnd"/>
    </w:p>
    <w:p w14:paraId="04BB9983" w14:textId="45F2FEAF" w:rsidR="0089295D" w:rsidRDefault="0089295D" w:rsidP="0089295D">
      <w:pPr>
        <w:pStyle w:val="Heading3"/>
        <w:numPr>
          <w:ilvl w:val="2"/>
          <w:numId w:val="4"/>
        </w:numPr>
      </w:pPr>
      <w:bookmarkStart w:id="24" w:name="_Toc161079418"/>
      <w:r>
        <w:t>Cost</w:t>
      </w:r>
      <w:bookmarkEnd w:id="24"/>
    </w:p>
    <w:p w14:paraId="7F0D7A84" w14:textId="6F5B8179" w:rsidR="0089295D" w:rsidRDefault="005A2602" w:rsidP="0076297A">
      <w:r>
        <w:t xml:space="preserve">Hard copy production </w:t>
      </w:r>
      <w:r w:rsidR="0089295D">
        <w:t xml:space="preserve">requires the use of specialist equipment </w:t>
      </w:r>
      <w:r w:rsidR="00166A98">
        <w:t xml:space="preserve">and </w:t>
      </w:r>
      <w:r w:rsidR="0089295D">
        <w:t>consumables</w:t>
      </w:r>
      <w:r w:rsidR="00166A98">
        <w:t>, which</w:t>
      </w:r>
      <w:r w:rsidR="0089295D">
        <w:t xml:space="preserve"> are expensive to procure and maintain</w:t>
      </w:r>
      <w:r w:rsidR="00166A98">
        <w:t xml:space="preserve">. The equipment may also </w:t>
      </w:r>
      <w:r w:rsidR="0089295D">
        <w:t xml:space="preserve">require </w:t>
      </w:r>
      <w:r w:rsidR="00166A98">
        <w:t xml:space="preserve">the operator to possess </w:t>
      </w:r>
      <w:r w:rsidR="0089295D">
        <w:t>specialist knowledge and skills,</w:t>
      </w:r>
      <w:r w:rsidR="001558DD">
        <w:t xml:space="preserve"> resulting in higher training and salary costs</w:t>
      </w:r>
      <w:r w:rsidR="0089295D">
        <w:t>.</w:t>
      </w:r>
    </w:p>
    <w:p w14:paraId="604B70BD" w14:textId="12625DAD" w:rsidR="0089295D" w:rsidRDefault="0089295D" w:rsidP="0089295D">
      <w:pPr>
        <w:pStyle w:val="Heading3"/>
        <w:numPr>
          <w:ilvl w:val="2"/>
          <w:numId w:val="4"/>
        </w:numPr>
      </w:pPr>
      <w:bookmarkStart w:id="25" w:name="_Toc161079419"/>
      <w:r>
        <w:t>Size</w:t>
      </w:r>
      <w:bookmarkEnd w:id="25"/>
    </w:p>
    <w:p w14:paraId="3C9CD354" w14:textId="3BE03F93" w:rsidR="00977952" w:rsidRDefault="001558DD" w:rsidP="0076297A">
      <w:r>
        <w:t>B</w:t>
      </w:r>
      <w:r w:rsidR="0089295D">
        <w:t xml:space="preserve">raille books </w:t>
      </w:r>
      <w:r w:rsidR="00D51504">
        <w:t xml:space="preserve">often </w:t>
      </w:r>
      <w:r w:rsidR="0089295D">
        <w:t xml:space="preserve">need to be divided into several volumes, each volume </w:t>
      </w:r>
      <w:r>
        <w:t xml:space="preserve">occupying </w:t>
      </w:r>
      <w:r w:rsidR="0089295D">
        <w:t>more space than the entire print book.</w:t>
      </w:r>
      <w:r w:rsidR="00977952">
        <w:t xml:space="preserve"> </w:t>
      </w:r>
      <w:r w:rsidR="0089295D">
        <w:t xml:space="preserve">This makes </w:t>
      </w:r>
      <w:r w:rsidR="003B026E">
        <w:t xml:space="preserve">them </w:t>
      </w:r>
      <w:r w:rsidR="0089295D">
        <w:t xml:space="preserve">difficult to store and impacts how they can be transported, which in turn </w:t>
      </w:r>
      <w:r w:rsidR="003B026E">
        <w:t xml:space="preserve">elevates </w:t>
      </w:r>
      <w:r w:rsidR="0089295D">
        <w:t>the level of forward planning required by braille readers and the people working with them.</w:t>
      </w:r>
    </w:p>
    <w:p w14:paraId="1DB8FBFF" w14:textId="3FA4D628" w:rsidR="00C11C9A" w:rsidRDefault="00D51504" w:rsidP="0076297A">
      <w:r>
        <w:t>Furthermore, w</w:t>
      </w:r>
      <w:r w:rsidR="00C11C9A">
        <w:t>ithout</w:t>
      </w:r>
      <w:r w:rsidR="00C603B6">
        <w:t xml:space="preserve"> free post for the blind schemes</w:t>
      </w:r>
      <w:r w:rsidR="00C11C9A">
        <w:t xml:space="preserve">, the cost of transporting braille books </w:t>
      </w:r>
      <w:r w:rsidR="00C603B6">
        <w:t xml:space="preserve">between </w:t>
      </w:r>
      <w:r w:rsidR="008B2C47">
        <w:t xml:space="preserve">readers and </w:t>
      </w:r>
      <w:r w:rsidR="00C11C9A">
        <w:t>producer</w:t>
      </w:r>
      <w:r w:rsidR="00C603B6">
        <w:t>s</w:t>
      </w:r>
      <w:r w:rsidR="00C11C9A">
        <w:t xml:space="preserve"> or librar</w:t>
      </w:r>
      <w:r w:rsidR="00C603B6">
        <w:t>ies</w:t>
      </w:r>
      <w:r w:rsidR="00C11C9A">
        <w:t xml:space="preserve"> would be prohibitive.</w:t>
      </w:r>
    </w:p>
    <w:p w14:paraId="05939057" w14:textId="18D93A4C" w:rsidR="004D4027" w:rsidRDefault="004D4027" w:rsidP="00C11C9A">
      <w:pPr>
        <w:pStyle w:val="Heading3"/>
        <w:numPr>
          <w:ilvl w:val="2"/>
          <w:numId w:val="4"/>
        </w:numPr>
      </w:pPr>
      <w:bookmarkStart w:id="26" w:name="_Toc161079420"/>
      <w:r>
        <w:t>Environmental impact</w:t>
      </w:r>
      <w:bookmarkEnd w:id="26"/>
    </w:p>
    <w:p w14:paraId="6F060617" w14:textId="21D6DE0C" w:rsidR="00C11C9A" w:rsidRDefault="00C11C9A" w:rsidP="0076297A">
      <w:r>
        <w:t>Braille books do not contain ink, and the paper is therefore</w:t>
      </w:r>
      <w:r w:rsidR="008B2C47">
        <w:t xml:space="preserve"> inherently recyclable</w:t>
      </w:r>
      <w:r>
        <w:t xml:space="preserve">. However, </w:t>
      </w:r>
      <w:r w:rsidR="008B2C47">
        <w:t xml:space="preserve">this is often not the case for the binding materials, and </w:t>
      </w:r>
      <w:r>
        <w:t>the quantity and density of paper is higher. The environmental impact of braille books is therefore still quite high, and the perception is even higher.</w:t>
      </w:r>
    </w:p>
    <w:p w14:paraId="260D808C" w14:textId="7919EFC5" w:rsidR="00913FBE" w:rsidRDefault="00591180" w:rsidP="00C11C9A">
      <w:pPr>
        <w:pStyle w:val="Heading3"/>
        <w:numPr>
          <w:ilvl w:val="2"/>
          <w:numId w:val="4"/>
        </w:numPr>
      </w:pPr>
      <w:bookmarkStart w:id="27" w:name="_Toc161079421"/>
      <w:r>
        <w:t xml:space="preserve">Dots wear </w:t>
      </w:r>
      <w:proofErr w:type="gramStart"/>
      <w:r>
        <w:t>out</w:t>
      </w:r>
      <w:bookmarkEnd w:id="27"/>
      <w:proofErr w:type="gramEnd"/>
    </w:p>
    <w:p w14:paraId="752E22DC" w14:textId="6D9F3F16" w:rsidR="00C11C9A" w:rsidRDefault="00C11C9A" w:rsidP="0076297A">
      <w:r>
        <w:t xml:space="preserve">This is a particular consideration for new braille readers, </w:t>
      </w:r>
      <w:r w:rsidR="0006327E">
        <w:t xml:space="preserve">but </w:t>
      </w:r>
      <w:r>
        <w:t>even advanced readers may struggle if the dots are particularly faint or uneven. This necessitates the re-embossing of books from time to time in order to maintain an acceptable dot quality.</w:t>
      </w:r>
    </w:p>
    <w:p w14:paraId="30902351" w14:textId="7E160C87" w:rsidR="00C11C9A" w:rsidRDefault="00C11C9A" w:rsidP="00C11C9A">
      <w:pPr>
        <w:pStyle w:val="Heading3"/>
        <w:numPr>
          <w:ilvl w:val="2"/>
          <w:numId w:val="4"/>
        </w:numPr>
      </w:pPr>
      <w:bookmarkStart w:id="28" w:name="_Toc161079422"/>
      <w:r>
        <w:t>Production time</w:t>
      </w:r>
      <w:bookmarkEnd w:id="28"/>
    </w:p>
    <w:p w14:paraId="2402EAE9" w14:textId="438D498E" w:rsidR="00C11C9A" w:rsidRDefault="00C11C9A" w:rsidP="0076297A">
      <w:r>
        <w:t xml:space="preserve">Many people do not have access to the specialist equipment required to produce braille books. Even for those who do, </w:t>
      </w:r>
      <w:r w:rsidR="00122ECB">
        <w:t xml:space="preserve">the equipment cannot produce books </w:t>
      </w:r>
      <w:r>
        <w:t>instantaneously</w:t>
      </w:r>
      <w:r w:rsidR="00657479">
        <w:t>. This means that braille may not be available if it is required at short notice.</w:t>
      </w:r>
    </w:p>
    <w:p w14:paraId="1A8933A2" w14:textId="2E7159C5" w:rsidR="00B75E6D" w:rsidRDefault="00A75128" w:rsidP="00A75128">
      <w:pPr>
        <w:pStyle w:val="Heading1"/>
        <w:numPr>
          <w:ilvl w:val="0"/>
          <w:numId w:val="4"/>
        </w:numPr>
      </w:pPr>
      <w:bookmarkStart w:id="29" w:name="_Toc161079423"/>
      <w:r>
        <w:t>Multi-Line Displays: Benefits, Challenges and Future Developments</w:t>
      </w:r>
      <w:bookmarkEnd w:id="29"/>
    </w:p>
    <w:p w14:paraId="1D7726F3" w14:textId="76689D9A" w:rsidR="00D820C0" w:rsidRDefault="006C4976" w:rsidP="00AA2317">
      <w:r>
        <w:t>A</w:t>
      </w:r>
      <w:r w:rsidR="000E313C">
        <w:t xml:space="preserve"> number of factors continue to limit </w:t>
      </w:r>
      <w:r>
        <w:t xml:space="preserve">the </w:t>
      </w:r>
      <w:r w:rsidR="000E313C">
        <w:t>success</w:t>
      </w:r>
      <w:r>
        <w:t xml:space="preserve"> of multi-line displays, and t</w:t>
      </w:r>
      <w:r w:rsidR="00657479">
        <w:t xml:space="preserve">here are several things which </w:t>
      </w:r>
      <w:r w:rsidR="00EB01A8">
        <w:t xml:space="preserve">the </w:t>
      </w:r>
      <w:r w:rsidR="000E313C">
        <w:t xml:space="preserve">manufacturers </w:t>
      </w:r>
      <w:r w:rsidR="00EB01A8">
        <w:t xml:space="preserve">themselves and supporting </w:t>
      </w:r>
      <w:proofErr w:type="gramStart"/>
      <w:r w:rsidR="00EB01A8">
        <w:t>third</w:t>
      </w:r>
      <w:r w:rsidR="00282325">
        <w:t>-</w:t>
      </w:r>
      <w:r w:rsidR="00EB01A8">
        <w:t>parties</w:t>
      </w:r>
      <w:proofErr w:type="gramEnd"/>
      <w:r w:rsidR="00EB01A8">
        <w:t xml:space="preserve"> </w:t>
      </w:r>
      <w:r w:rsidR="0072652C">
        <w:t xml:space="preserve">could implement in order to make </w:t>
      </w:r>
      <w:r>
        <w:t xml:space="preserve">them </w:t>
      </w:r>
      <w:r w:rsidR="0072652C">
        <w:t>more successful</w:t>
      </w:r>
      <w:r>
        <w:t>.</w:t>
      </w:r>
    </w:p>
    <w:p w14:paraId="063C258E" w14:textId="19D87386" w:rsidR="0072652C" w:rsidRDefault="003B026E" w:rsidP="0072652C">
      <w:pPr>
        <w:pStyle w:val="Heading2"/>
        <w:numPr>
          <w:ilvl w:val="1"/>
          <w:numId w:val="4"/>
        </w:numPr>
      </w:pPr>
      <w:bookmarkStart w:id="30" w:name="_Toc161079424"/>
      <w:r>
        <w:t xml:space="preserve">User-Cited </w:t>
      </w:r>
      <w:r w:rsidR="0072652C">
        <w:t>Factors Against Multi-Line Displays</w:t>
      </w:r>
      <w:bookmarkEnd w:id="30"/>
    </w:p>
    <w:p w14:paraId="2FC13EB7" w14:textId="3B61F8A4" w:rsidR="00FC3B19" w:rsidRDefault="00FC3B19" w:rsidP="001B4BDC">
      <w:pPr>
        <w:pStyle w:val="Heading3"/>
        <w:numPr>
          <w:ilvl w:val="2"/>
          <w:numId w:val="4"/>
        </w:numPr>
      </w:pPr>
      <w:bookmarkStart w:id="31" w:name="_Toc161079425"/>
      <w:r>
        <w:t>Cost</w:t>
      </w:r>
      <w:bookmarkEnd w:id="31"/>
    </w:p>
    <w:p w14:paraId="364A2B73" w14:textId="0634AF84" w:rsidR="001B4BDC" w:rsidRDefault="0047450E" w:rsidP="00E06171">
      <w:r>
        <w:t>T</w:t>
      </w:r>
      <w:r w:rsidR="001B4BDC">
        <w:t xml:space="preserve">he headline costs of </w:t>
      </w:r>
      <w:r>
        <w:t>tactile graphics displays</w:t>
      </w:r>
      <w:r w:rsidR="004A661A">
        <w:t xml:space="preserve"> </w:t>
      </w:r>
      <w:r w:rsidR="001B4BDC">
        <w:t>are in excess of $10,000 USD</w:t>
      </w:r>
      <w:r w:rsidR="004A661A">
        <w:t>, which</w:t>
      </w:r>
      <w:r w:rsidR="001B4BDC">
        <w:t xml:space="preserve"> is much higher than </w:t>
      </w:r>
      <w:r w:rsidR="00872E48">
        <w:t xml:space="preserve">the cost of </w:t>
      </w:r>
      <w:r w:rsidR="001B4BDC">
        <w:t>single-line</w:t>
      </w:r>
      <w:r w:rsidR="00872E48">
        <w:t xml:space="preserve"> products</w:t>
      </w:r>
      <w:r w:rsidR="004A661A">
        <w:t>.</w:t>
      </w:r>
      <w:r w:rsidR="00872E48">
        <w:t xml:space="preserve"> </w:t>
      </w:r>
      <w:r w:rsidR="00385011">
        <w:t xml:space="preserve">However, multi-line braille displays which cannot render graphics </w:t>
      </w:r>
      <w:r w:rsidR="001B4BDC">
        <w:t xml:space="preserve">are considerably cheaper </w:t>
      </w:r>
      <w:r w:rsidR="002A7B83">
        <w:t>at around $3-4000 USD</w:t>
      </w:r>
      <w:r w:rsidR="00CF354B">
        <w:t>, which</w:t>
      </w:r>
      <w:r w:rsidR="002A7B83">
        <w:t xml:space="preserve"> is in line with, and sometimes cheaper than, the cost of single-line</w:t>
      </w:r>
      <w:r w:rsidR="00872E48">
        <w:t xml:space="preserve"> products</w:t>
      </w:r>
      <w:r w:rsidR="002A7B83">
        <w:t>.</w:t>
      </w:r>
    </w:p>
    <w:p w14:paraId="25E939BA" w14:textId="1946B66F" w:rsidR="002A7B83" w:rsidRDefault="00B642EE" w:rsidP="00E06171">
      <w:r>
        <w:t xml:space="preserve">Since more expensive single-line products </w:t>
      </w:r>
      <w:r w:rsidR="002A7B83">
        <w:t xml:space="preserve">remain popular, I do not believe that the price point of </w:t>
      </w:r>
      <w:r>
        <w:t xml:space="preserve">multi-line </w:t>
      </w:r>
      <w:r w:rsidR="002A7B83">
        <w:t>displays is a particular concern.</w:t>
      </w:r>
    </w:p>
    <w:p w14:paraId="6336ACF9" w14:textId="577C08F6" w:rsidR="00FC3B19" w:rsidRDefault="00FC3B19" w:rsidP="002A7B83">
      <w:pPr>
        <w:pStyle w:val="Heading3"/>
        <w:numPr>
          <w:ilvl w:val="2"/>
          <w:numId w:val="4"/>
        </w:numPr>
      </w:pPr>
      <w:bookmarkStart w:id="32" w:name="_Toc161079426"/>
      <w:r>
        <w:t>Portability</w:t>
      </w:r>
      <w:bookmarkEnd w:id="32"/>
    </w:p>
    <w:p w14:paraId="73B94758" w14:textId="77777777" w:rsidR="005268C8" w:rsidRDefault="005E37D7" w:rsidP="005268C8">
      <w:r>
        <w:t xml:space="preserve">Although multi-line braille displays are smaller than the volumes of braille they are designed to replace, they are still larger than print books, and substantially larger than </w:t>
      </w:r>
      <w:proofErr w:type="gramStart"/>
      <w:r>
        <w:t>single-line</w:t>
      </w:r>
      <w:proofErr w:type="gramEnd"/>
      <w:r>
        <w:t xml:space="preserve"> displays. </w:t>
      </w:r>
      <w:r w:rsidR="001A1D76">
        <w:t>This</w:t>
      </w:r>
      <w:r>
        <w:t xml:space="preserve"> is </w:t>
      </w:r>
      <w:r>
        <w:lastRenderedPageBreak/>
        <w:t xml:space="preserve">exacerbated by the line spacing on </w:t>
      </w:r>
      <w:r w:rsidR="000C17CA">
        <w:t xml:space="preserve">some </w:t>
      </w:r>
      <w:r>
        <w:t>multi-line displays, which is wider than the spacing on paper.</w:t>
      </w:r>
      <w:r w:rsidR="005268C8">
        <w:t xml:space="preserve"> Moreover, some displays, such as the Canute 360, do not incorporate a battery, so they cannot easily be used away from home even in relatively static environments such as conference rooms or places of worship.</w:t>
      </w:r>
    </w:p>
    <w:p w14:paraId="382DDDFA" w14:textId="7B6AAF00" w:rsidR="000C17CA" w:rsidRDefault="000C17CA" w:rsidP="00AA2317">
      <w:r>
        <w:t>The size of a single-line display is much more in line with the size of a print book</w:t>
      </w:r>
      <w:r w:rsidR="005268C8">
        <w:t>, which makes single-line displays more desirable in many cases.</w:t>
      </w:r>
    </w:p>
    <w:p w14:paraId="339DA05F" w14:textId="7AA6A9DB" w:rsidR="004D0BE8" w:rsidRDefault="009B64A2" w:rsidP="004D0BE8">
      <w:pPr>
        <w:pStyle w:val="Heading3"/>
        <w:numPr>
          <w:ilvl w:val="2"/>
          <w:numId w:val="4"/>
        </w:numPr>
      </w:pPr>
      <w:bookmarkStart w:id="33" w:name="_Toc161079427"/>
      <w:r>
        <w:t>C</w:t>
      </w:r>
      <w:r w:rsidR="004D0BE8">
        <w:t>ompatibility</w:t>
      </w:r>
      <w:bookmarkEnd w:id="33"/>
    </w:p>
    <w:p w14:paraId="44ADDA48" w14:textId="4B087C2A" w:rsidR="004D0BE8" w:rsidRDefault="004D0BE8" w:rsidP="00AA2317">
      <w:r>
        <w:t>This has a number of permutations:</w:t>
      </w:r>
    </w:p>
    <w:p w14:paraId="7B78C993" w14:textId="77A63991" w:rsidR="004D0BE8" w:rsidRDefault="002F1135" w:rsidP="004D0BE8">
      <w:pPr>
        <w:pStyle w:val="ListBullet"/>
      </w:pPr>
      <w:r>
        <w:t>m</w:t>
      </w:r>
      <w:r w:rsidR="004D0BE8">
        <w:t xml:space="preserve">any multi-line displays </w:t>
      </w:r>
      <w:r w:rsidR="00067B24">
        <w:t xml:space="preserve">do not </w:t>
      </w:r>
      <w:r w:rsidR="004D0BE8">
        <w:t xml:space="preserve">support </w:t>
      </w:r>
      <w:r w:rsidR="00067B24">
        <w:t xml:space="preserve">common </w:t>
      </w:r>
      <w:r w:rsidR="004D0BE8">
        <w:t xml:space="preserve">file formats such as Microsoft Word®, PDF or </w:t>
      </w:r>
      <w:proofErr w:type="gramStart"/>
      <w:r w:rsidR="004D0BE8">
        <w:t>EPUB;</w:t>
      </w:r>
      <w:proofErr w:type="gramEnd"/>
    </w:p>
    <w:p w14:paraId="798877D4" w14:textId="66CF3C61" w:rsidR="004D0BE8" w:rsidRDefault="002F1135" w:rsidP="004D0BE8">
      <w:pPr>
        <w:pStyle w:val="ListBullet"/>
      </w:pPr>
      <w:r>
        <w:t>m</w:t>
      </w:r>
      <w:r w:rsidR="004D0BE8">
        <w:t xml:space="preserve">any multi-line displays </w:t>
      </w:r>
      <w:r w:rsidR="008A5788">
        <w:t xml:space="preserve">cannot interface directly with </w:t>
      </w:r>
      <w:r w:rsidR="004D0BE8">
        <w:t>online libraries;</w:t>
      </w:r>
      <w:r>
        <w:t xml:space="preserve"> and</w:t>
      </w:r>
    </w:p>
    <w:p w14:paraId="58ED6422" w14:textId="60A28268" w:rsidR="004D0BE8" w:rsidRDefault="002F1135" w:rsidP="004D0BE8">
      <w:pPr>
        <w:pStyle w:val="ListBullet"/>
      </w:pPr>
      <w:r>
        <w:t>many s</w:t>
      </w:r>
      <w:r w:rsidR="004D0BE8">
        <w:t>creen readers do not support multi-line displays.</w:t>
      </w:r>
    </w:p>
    <w:p w14:paraId="4435A948" w14:textId="6990869E" w:rsidR="00FC3B19" w:rsidRDefault="001A3476" w:rsidP="001A3476">
      <w:pPr>
        <w:pStyle w:val="Heading3"/>
        <w:numPr>
          <w:ilvl w:val="2"/>
          <w:numId w:val="4"/>
        </w:numPr>
      </w:pPr>
      <w:bookmarkStart w:id="34" w:name="_Toc161079428"/>
      <w:r>
        <w:t xml:space="preserve">Refresh rate and </w:t>
      </w:r>
      <w:proofErr w:type="gramStart"/>
      <w:r>
        <w:t>l</w:t>
      </w:r>
      <w:r w:rsidR="00FC3B19">
        <w:t>oudness</w:t>
      </w:r>
      <w:bookmarkEnd w:id="34"/>
      <w:proofErr w:type="gramEnd"/>
    </w:p>
    <w:p w14:paraId="7855D0A9" w14:textId="0E11FB01" w:rsidR="009A1DB2" w:rsidRDefault="00F62B74" w:rsidP="00427F6E">
      <w:r>
        <w:t xml:space="preserve">Multi-line displays are </w:t>
      </w:r>
      <w:r w:rsidR="009D0F0B">
        <w:t xml:space="preserve">at most </w:t>
      </w:r>
      <w:r>
        <w:t xml:space="preserve">only marginally louder than many other background noises such as typing or printing, and I do not believe that they will provide much </w:t>
      </w:r>
      <w:proofErr w:type="gramStart"/>
      <w:r>
        <w:t>real world</w:t>
      </w:r>
      <w:proofErr w:type="gramEnd"/>
      <w:r>
        <w:t xml:space="preserve"> distraction.</w:t>
      </w:r>
      <w:r w:rsidR="00427F6E">
        <w:t xml:space="preserve"> However, users who have prior experience of single-line piezoelectric displays are likely to notice the increased loudness</w:t>
      </w:r>
      <w:r w:rsidR="00A11C2F">
        <w:t xml:space="preserve">, </w:t>
      </w:r>
      <w:r w:rsidR="00427F6E">
        <w:t>result</w:t>
      </w:r>
      <w:r w:rsidR="009D0F0B">
        <w:t>ing</w:t>
      </w:r>
      <w:r w:rsidR="00427F6E">
        <w:t xml:space="preserve"> in </w:t>
      </w:r>
      <w:r w:rsidR="0058251D">
        <w:t xml:space="preserve">poor </w:t>
      </w:r>
      <w:r w:rsidR="009D0F0B">
        <w:t xml:space="preserve">initial </w:t>
      </w:r>
      <w:r w:rsidR="00427F6E">
        <w:t>impressions of multi-line displays.</w:t>
      </w:r>
    </w:p>
    <w:p w14:paraId="0070912E" w14:textId="68181A0E" w:rsidR="00F62B74" w:rsidRDefault="009A1DB2" w:rsidP="00F62B74">
      <w:r>
        <w:t xml:space="preserve">Prolonged </w:t>
      </w:r>
      <w:r w:rsidR="00427F6E">
        <w:t xml:space="preserve">use </w:t>
      </w:r>
      <w:r w:rsidR="00F83ECC">
        <w:t xml:space="preserve">may </w:t>
      </w:r>
      <w:r w:rsidR="00A11C2F">
        <w:t>redress this</w:t>
      </w:r>
      <w:r>
        <w:t xml:space="preserve"> in </w:t>
      </w:r>
      <w:r w:rsidR="00B435A4">
        <w:t xml:space="preserve">many </w:t>
      </w:r>
      <w:r>
        <w:t xml:space="preserve">situations. However, </w:t>
      </w:r>
      <w:r w:rsidR="00B435A4">
        <w:t xml:space="preserve">current </w:t>
      </w:r>
      <w:r w:rsidR="00BD6D5B">
        <w:t xml:space="preserve">multi-line displays </w:t>
      </w:r>
      <w:r w:rsidR="00574309">
        <w:t xml:space="preserve">are </w:t>
      </w:r>
      <w:r w:rsidR="00E83589">
        <w:t xml:space="preserve">likely to </w:t>
      </w:r>
      <w:r w:rsidR="00B435A4">
        <w:t xml:space="preserve">be </w:t>
      </w:r>
      <w:r w:rsidR="00E83589">
        <w:t>un</w:t>
      </w:r>
      <w:r w:rsidR="00574309">
        <w:t xml:space="preserve">suitable </w:t>
      </w:r>
      <w:r w:rsidR="0058251D">
        <w:t xml:space="preserve">where </w:t>
      </w:r>
      <w:r w:rsidR="00F62B74">
        <w:t>background noise</w:t>
      </w:r>
      <w:r w:rsidR="0058251D">
        <w:t xml:space="preserve"> is not appropriate</w:t>
      </w:r>
      <w:r w:rsidR="00F62B74">
        <w:t>, such as broadcast or voiceover work.</w:t>
      </w:r>
    </w:p>
    <w:p w14:paraId="0A7D2DF8" w14:textId="6BA706A0" w:rsidR="00156EA7" w:rsidRDefault="00D63BCB" w:rsidP="00E06171">
      <w:r>
        <w:t xml:space="preserve">Refresh rates </w:t>
      </w:r>
      <w:r w:rsidR="00561164">
        <w:t>vary between displays</w:t>
      </w:r>
      <w:r>
        <w:t xml:space="preserve"> and are also likely to be </w:t>
      </w:r>
      <w:r w:rsidR="00FB6C6A">
        <w:t xml:space="preserve">noticed </w:t>
      </w:r>
      <w:r>
        <w:t>most keenly by users of piezoelectric displays</w:t>
      </w:r>
      <w:r w:rsidR="0089695C">
        <w:t>. Aside from this, t</w:t>
      </w:r>
      <w:r w:rsidR="00B44390">
        <w:t xml:space="preserve">he impact of the slower refresh rate depends upon </w:t>
      </w:r>
      <w:r w:rsidR="00FE392A">
        <w:t>the user's reading speed</w:t>
      </w:r>
      <w:r w:rsidR="0089695C">
        <w:t>,</w:t>
      </w:r>
      <w:r w:rsidR="00FE392A">
        <w:t xml:space="preserve"> </w:t>
      </w:r>
      <w:r w:rsidR="00B44390">
        <w:t xml:space="preserve">the </w:t>
      </w:r>
      <w:r w:rsidR="00FE392A">
        <w:t xml:space="preserve">nature of the content being </w:t>
      </w:r>
      <w:proofErr w:type="gramStart"/>
      <w:r w:rsidR="00FE392A">
        <w:t>read</w:t>
      </w:r>
      <w:proofErr w:type="gramEnd"/>
      <w:r w:rsidR="0089695C">
        <w:t xml:space="preserve"> and the</w:t>
      </w:r>
      <w:r w:rsidR="00FB6C6A">
        <w:t xml:space="preserve"> refresh style employed by the display</w:t>
      </w:r>
      <w:r w:rsidR="00FE392A">
        <w:t>.</w:t>
      </w:r>
      <w:r w:rsidR="00156EA7">
        <w:t xml:space="preserve"> For example, i</w:t>
      </w:r>
      <w:r w:rsidR="0048556A">
        <w:t xml:space="preserve">f the content is spatial, </w:t>
      </w:r>
      <w:r w:rsidR="00156EA7">
        <w:t xml:space="preserve">displays which refresh line by line are likely to be less suitable than </w:t>
      </w:r>
      <w:r w:rsidR="00D20D41">
        <w:t xml:space="preserve">those </w:t>
      </w:r>
      <w:r w:rsidR="00156EA7">
        <w:t>which refresh all lines simultaneously.</w:t>
      </w:r>
    </w:p>
    <w:p w14:paraId="15FD2B14" w14:textId="2FAC252B" w:rsidR="00657479" w:rsidRDefault="00F4492D" w:rsidP="00E06171">
      <w:pPr>
        <w:pStyle w:val="Heading2"/>
        <w:numPr>
          <w:ilvl w:val="1"/>
          <w:numId w:val="4"/>
        </w:numPr>
      </w:pPr>
      <w:bookmarkStart w:id="35" w:name="_Toc161079429"/>
      <w:r>
        <w:t>Design Considerations</w:t>
      </w:r>
      <w:r w:rsidR="0014582A">
        <w:t xml:space="preserve"> for</w:t>
      </w:r>
      <w:r w:rsidR="00E06171">
        <w:t xml:space="preserve"> </w:t>
      </w:r>
      <w:r w:rsidR="00791571">
        <w:t>Manufacturers</w:t>
      </w:r>
      <w:bookmarkEnd w:id="35"/>
    </w:p>
    <w:p w14:paraId="77E23A92" w14:textId="390CB6B0" w:rsidR="00F4492D" w:rsidRDefault="008A5BBB" w:rsidP="00A62FD3">
      <w:pPr>
        <w:pStyle w:val="Heading3"/>
        <w:numPr>
          <w:ilvl w:val="2"/>
          <w:numId w:val="4"/>
        </w:numPr>
      </w:pPr>
      <w:bookmarkStart w:id="36" w:name="_Toc161079430"/>
      <w:r>
        <w:t>Feature p</w:t>
      </w:r>
      <w:r w:rsidR="00F4492D">
        <w:t xml:space="preserve">arity with </w:t>
      </w:r>
      <w:proofErr w:type="gramStart"/>
      <w:r w:rsidR="00F4492D">
        <w:t>single-line</w:t>
      </w:r>
      <w:proofErr w:type="gramEnd"/>
      <w:r w:rsidR="00F4492D">
        <w:t xml:space="preserve"> display</w:t>
      </w:r>
      <w:r>
        <w:t>s</w:t>
      </w:r>
      <w:bookmarkEnd w:id="36"/>
    </w:p>
    <w:p w14:paraId="0C690801" w14:textId="68FF9B87" w:rsidR="00F4492D" w:rsidRDefault="00A35B37" w:rsidP="00AA2317">
      <w:r>
        <w:t xml:space="preserve">Users of single-line displays have become accustomed to </w:t>
      </w:r>
      <w:r w:rsidR="00C063D2">
        <w:t>being able to</w:t>
      </w:r>
      <w:r>
        <w:t>:</w:t>
      </w:r>
    </w:p>
    <w:p w14:paraId="2A16E4AA" w14:textId="6A942D32" w:rsidR="00A35B37" w:rsidRDefault="0090545B" w:rsidP="0090545B">
      <w:pPr>
        <w:pStyle w:val="ListBullet"/>
      </w:pPr>
      <w:r>
        <w:t xml:space="preserve">browse a file system containing both files and </w:t>
      </w:r>
      <w:proofErr w:type="gramStart"/>
      <w:r>
        <w:t>folders</w:t>
      </w:r>
      <w:r w:rsidR="00C063D2">
        <w:t>;</w:t>
      </w:r>
      <w:proofErr w:type="gramEnd"/>
    </w:p>
    <w:p w14:paraId="097A1E84" w14:textId="01B62735" w:rsidR="0090545B" w:rsidRDefault="0090545B" w:rsidP="0090545B">
      <w:pPr>
        <w:pStyle w:val="ListBullet"/>
      </w:pPr>
      <w:r>
        <w:t xml:space="preserve">jump to a file or folder by typing its initial </w:t>
      </w:r>
      <w:proofErr w:type="gramStart"/>
      <w:r>
        <w:t>letter</w:t>
      </w:r>
      <w:r w:rsidR="00C063D2">
        <w:t>;</w:t>
      </w:r>
      <w:proofErr w:type="gramEnd"/>
    </w:p>
    <w:p w14:paraId="21619C3B" w14:textId="31A65102" w:rsidR="00CA6FD6" w:rsidRDefault="00CA6FD6" w:rsidP="0090545B">
      <w:pPr>
        <w:pStyle w:val="ListBullet"/>
      </w:pPr>
      <w:r>
        <w:t xml:space="preserve">move, copy, rename and delete files and folders on the </w:t>
      </w:r>
      <w:proofErr w:type="gramStart"/>
      <w:r>
        <w:t>device</w:t>
      </w:r>
      <w:r w:rsidR="00C063D2">
        <w:t>;</w:t>
      </w:r>
      <w:proofErr w:type="gramEnd"/>
    </w:p>
    <w:p w14:paraId="4EC09DDA" w14:textId="3C6173A0" w:rsidR="00CA6FD6" w:rsidRDefault="00CA6FD6" w:rsidP="0090545B">
      <w:pPr>
        <w:pStyle w:val="ListBullet"/>
      </w:pPr>
      <w:r>
        <w:t xml:space="preserve">search </w:t>
      </w:r>
      <w:r w:rsidR="00D74781">
        <w:t xml:space="preserve">for text </w:t>
      </w:r>
      <w:r>
        <w:t xml:space="preserve">within an open </w:t>
      </w:r>
      <w:proofErr w:type="gramStart"/>
      <w:r>
        <w:t>file</w:t>
      </w:r>
      <w:r w:rsidR="00C063D2">
        <w:t>;</w:t>
      </w:r>
      <w:proofErr w:type="gramEnd"/>
    </w:p>
    <w:p w14:paraId="7994A1DA" w14:textId="3ACC40BD" w:rsidR="00C232EA" w:rsidRDefault="0010350C" w:rsidP="0090545B">
      <w:pPr>
        <w:pStyle w:val="ListBullet"/>
      </w:pPr>
      <w:r>
        <w:t>create</w:t>
      </w:r>
      <w:r w:rsidR="00D74781">
        <w:t>, and return to,</w:t>
      </w:r>
      <w:r>
        <w:t xml:space="preserve"> named </w:t>
      </w:r>
      <w:proofErr w:type="gramStart"/>
      <w:r>
        <w:t>bookmarks</w:t>
      </w:r>
      <w:r w:rsidR="00C232EA">
        <w:t>;</w:t>
      </w:r>
      <w:proofErr w:type="gramEnd"/>
    </w:p>
    <w:p w14:paraId="5DC0DF44" w14:textId="6D021934" w:rsidR="00AE686F" w:rsidRDefault="00AE686F" w:rsidP="0090545B">
      <w:pPr>
        <w:pStyle w:val="ListBullet"/>
      </w:pPr>
      <w:r>
        <w:t>a</w:t>
      </w:r>
      <w:r w:rsidR="00C232EA">
        <w:t xml:space="preserve">ccess </w:t>
      </w:r>
      <w:r>
        <w:t xml:space="preserve">online libraries directly from the </w:t>
      </w:r>
      <w:proofErr w:type="gramStart"/>
      <w:r>
        <w:t>display;</w:t>
      </w:r>
      <w:proofErr w:type="gramEnd"/>
    </w:p>
    <w:p w14:paraId="20B92379" w14:textId="68C87733" w:rsidR="00C063D2" w:rsidRDefault="00AE686F" w:rsidP="0090545B">
      <w:pPr>
        <w:pStyle w:val="ListBullet"/>
      </w:pPr>
      <w:r>
        <w:t>perform firmware upgrades directly from the display via the internet</w:t>
      </w:r>
      <w:r w:rsidR="0010350C">
        <w:t>.</w:t>
      </w:r>
    </w:p>
    <w:p w14:paraId="3C502301" w14:textId="30FE8081" w:rsidR="00156AAF" w:rsidRDefault="00156AAF" w:rsidP="00E06171">
      <w:r>
        <w:t xml:space="preserve">A multi-line display which does not incorporate these features is likely to </w:t>
      </w:r>
      <w:r w:rsidR="00DE7930">
        <w:t xml:space="preserve">be perceived as </w:t>
      </w:r>
      <w:r>
        <w:t>a downgrade over a single-line display</w:t>
      </w:r>
      <w:r w:rsidR="00DE7930">
        <w:t>.</w:t>
      </w:r>
    </w:p>
    <w:p w14:paraId="14FF5A4D" w14:textId="7D07223F" w:rsidR="008A5BBB" w:rsidRDefault="00C00C05" w:rsidP="00752D5A">
      <w:pPr>
        <w:pStyle w:val="Heading3"/>
        <w:numPr>
          <w:ilvl w:val="2"/>
          <w:numId w:val="4"/>
        </w:numPr>
      </w:pPr>
      <w:bookmarkStart w:id="37" w:name="_Toc161079431"/>
      <w:r>
        <w:t>Composition and e</w:t>
      </w:r>
      <w:r w:rsidR="00752D5A">
        <w:t xml:space="preserve">diting </w:t>
      </w:r>
      <w:proofErr w:type="gramStart"/>
      <w:r w:rsidR="00752D5A">
        <w:t>functionality</w:t>
      </w:r>
      <w:bookmarkEnd w:id="37"/>
      <w:proofErr w:type="gramEnd"/>
    </w:p>
    <w:p w14:paraId="789F6966" w14:textId="77777777" w:rsidR="005546C8" w:rsidRDefault="00A567A8" w:rsidP="00E06171">
      <w:r>
        <w:t>A</w:t>
      </w:r>
      <w:r w:rsidR="00181AC6">
        <w:t xml:space="preserve"> keyboard is necessary for the implementation of</w:t>
      </w:r>
      <w:r w:rsidR="005546C8">
        <w:t xml:space="preserve"> some of the features discussed </w:t>
      </w:r>
      <w:proofErr w:type="gramStart"/>
      <w:r w:rsidR="005546C8">
        <w:t>above</w:t>
      </w:r>
      <w:r w:rsidR="001E2BED">
        <w:t>, and</w:t>
      </w:r>
      <w:proofErr w:type="gramEnd"/>
      <w:r w:rsidR="000A3D63">
        <w:t xml:space="preserve"> could also be used for the composition and editing of files.</w:t>
      </w:r>
    </w:p>
    <w:p w14:paraId="29DAABF0" w14:textId="2395CA09" w:rsidR="00512C2B" w:rsidRDefault="00512C2B" w:rsidP="00E06171">
      <w:r>
        <w:t xml:space="preserve">Users might like to compose content directly on a multi-line display </w:t>
      </w:r>
      <w:r w:rsidR="00A771DA">
        <w:t xml:space="preserve">if </w:t>
      </w:r>
      <w:r w:rsidR="00717060">
        <w:t xml:space="preserve">it </w:t>
      </w:r>
      <w:r w:rsidR="00A771DA">
        <w:t>is spatial in nature</w:t>
      </w:r>
      <w:r w:rsidR="00FF282E">
        <w:t xml:space="preserve"> or if the display is being used in a fast-paced environment such as a classroom</w:t>
      </w:r>
      <w:r>
        <w:t>.</w:t>
      </w:r>
    </w:p>
    <w:p w14:paraId="30461396" w14:textId="73200CBA" w:rsidR="00E11B0C" w:rsidRDefault="00694BAE" w:rsidP="00E06171">
      <w:r>
        <w:lastRenderedPageBreak/>
        <w:t>E</w:t>
      </w:r>
      <w:r w:rsidR="00A771DA">
        <w:t>dit</w:t>
      </w:r>
      <w:r>
        <w:t>ing</w:t>
      </w:r>
      <w:r w:rsidR="00A771DA">
        <w:t xml:space="preserve"> </w:t>
      </w:r>
      <w:r w:rsidR="00044BFB">
        <w:t xml:space="preserve">existing </w:t>
      </w:r>
      <w:r w:rsidR="00A771DA">
        <w:t xml:space="preserve">content </w:t>
      </w:r>
      <w:r>
        <w:t>would be desirable</w:t>
      </w:r>
      <w:r w:rsidR="00E11B0C">
        <w:t>, f</w:t>
      </w:r>
      <w:r w:rsidR="00044BFB">
        <w:t xml:space="preserve">or example, </w:t>
      </w:r>
      <w:r w:rsidR="00E11B0C">
        <w:t xml:space="preserve">if a </w:t>
      </w:r>
      <w:r w:rsidR="00795C80">
        <w:t xml:space="preserve">user </w:t>
      </w:r>
      <w:r w:rsidR="00E11B0C">
        <w:t xml:space="preserve">is </w:t>
      </w:r>
      <w:r w:rsidR="00795C80">
        <w:t>presented with an incomplete table to be completed in a meeting</w:t>
      </w:r>
      <w:r w:rsidR="00E11B0C">
        <w:t xml:space="preserve"> and </w:t>
      </w:r>
      <w:r w:rsidR="00EA2614">
        <w:t xml:space="preserve">wishes to </w:t>
      </w:r>
      <w:r w:rsidR="00791571">
        <w:t xml:space="preserve">access </w:t>
      </w:r>
      <w:r w:rsidR="00E11B0C">
        <w:t>the table on a multi-line display.</w:t>
      </w:r>
    </w:p>
    <w:p w14:paraId="595C9200" w14:textId="603D2321" w:rsidR="00DD7062" w:rsidRDefault="00492BCE" w:rsidP="006D5591">
      <w:r>
        <w:t>S</w:t>
      </w:r>
      <w:r w:rsidR="00F1470B">
        <w:t>ome multi-line displays</w:t>
      </w:r>
      <w:r>
        <w:t xml:space="preserve"> </w:t>
      </w:r>
      <w:r w:rsidR="00F1470B">
        <w:t>only have six-dot cells</w:t>
      </w:r>
      <w:r>
        <w:t xml:space="preserve">, which </w:t>
      </w:r>
      <w:r w:rsidR="00F1470B">
        <w:t xml:space="preserve">is problematic for editing because there is an established convention of showing the cursor using dots 7 and 8. </w:t>
      </w:r>
      <w:r>
        <w:t>A</w:t>
      </w:r>
      <w:r w:rsidR="00B62E58">
        <w:t xml:space="preserve">n alternative means of showing the cursor </w:t>
      </w:r>
      <w:r>
        <w:t>will</w:t>
      </w:r>
      <w:r w:rsidR="00B62E58">
        <w:t xml:space="preserve"> need to be devised</w:t>
      </w:r>
      <w:r>
        <w:t xml:space="preserve"> for these displays</w:t>
      </w:r>
      <w:r w:rsidR="00717060">
        <w:t>, possibly</w:t>
      </w:r>
      <w:r w:rsidR="00B62E58">
        <w:t xml:space="preserve"> involv</w:t>
      </w:r>
      <w:r w:rsidR="00717060">
        <w:t>ing</w:t>
      </w:r>
      <w:r w:rsidR="00B62E58">
        <w:t xml:space="preserve"> using the line below</w:t>
      </w:r>
      <w:r w:rsidR="004344F2">
        <w:t xml:space="preserve">, </w:t>
      </w:r>
      <w:r w:rsidR="00717060">
        <w:t xml:space="preserve">although this </w:t>
      </w:r>
      <w:r w:rsidR="004344F2">
        <w:t>would reduce the amount of data which could be shown.</w:t>
      </w:r>
    </w:p>
    <w:p w14:paraId="0D4322DC" w14:textId="5E9A68F9" w:rsidR="00C177C4" w:rsidRDefault="00C177C4" w:rsidP="006D5591">
      <w:r>
        <w:t>Furthermore, some multi-line displays do not have cursor routing buttons at all, and others only have one line of</w:t>
      </w:r>
      <w:r w:rsidR="002D3E08">
        <w:t xml:space="preserve"> them</w:t>
      </w:r>
      <w:r>
        <w:t xml:space="preserve">. </w:t>
      </w:r>
      <w:r w:rsidR="004344F2">
        <w:t xml:space="preserve">Users </w:t>
      </w:r>
      <w:r>
        <w:t xml:space="preserve">will therefore </w:t>
      </w:r>
      <w:r w:rsidR="004344F2">
        <w:t xml:space="preserve">need to </w:t>
      </w:r>
      <w:r>
        <w:t>adjust to new cursor movement habits.</w:t>
      </w:r>
    </w:p>
    <w:p w14:paraId="21EB9B6E" w14:textId="744CFF82" w:rsidR="006D5591" w:rsidRDefault="0043386C" w:rsidP="0043386C">
      <w:pPr>
        <w:pStyle w:val="Heading3"/>
        <w:numPr>
          <w:ilvl w:val="2"/>
          <w:numId w:val="4"/>
        </w:numPr>
      </w:pPr>
      <w:bookmarkStart w:id="38" w:name="_Toc161079432"/>
      <w:r>
        <w:t>Text flow</w:t>
      </w:r>
      <w:bookmarkEnd w:id="38"/>
    </w:p>
    <w:p w14:paraId="59E10919" w14:textId="67E0F621" w:rsidR="00A65534" w:rsidRDefault="00510C6E" w:rsidP="00E06171">
      <w:r>
        <w:t xml:space="preserve">Many single-line displays do not handle </w:t>
      </w:r>
      <w:r w:rsidR="004312DA">
        <w:t xml:space="preserve">braille </w:t>
      </w:r>
      <w:r>
        <w:t xml:space="preserve">files graciously if the line length of the file </w:t>
      </w:r>
      <w:r w:rsidR="00C64129">
        <w:t xml:space="preserve">exceeds </w:t>
      </w:r>
      <w:r>
        <w:t>the length of the display.</w:t>
      </w:r>
      <w:r w:rsidR="00C64129">
        <w:t xml:space="preserve"> </w:t>
      </w:r>
      <w:r w:rsidR="00714DBB">
        <w:t xml:space="preserve">For example, </w:t>
      </w:r>
      <w:r w:rsidR="00C64129">
        <w:t xml:space="preserve">lines in the file may be </w:t>
      </w:r>
      <w:r w:rsidR="00230ED8">
        <w:t xml:space="preserve">rendered </w:t>
      </w:r>
      <w:r w:rsidR="00C64129">
        <w:t xml:space="preserve">on the display </w:t>
      </w:r>
      <w:r w:rsidR="00230ED8">
        <w:t>as one long line followed by one short line</w:t>
      </w:r>
      <w:r w:rsidR="00C64129">
        <w:t>, with c</w:t>
      </w:r>
      <w:r w:rsidR="00230ED8">
        <w:t>entred lines appear</w:t>
      </w:r>
      <w:r w:rsidR="00C64129">
        <w:t>ing</w:t>
      </w:r>
      <w:r w:rsidR="00230ED8">
        <w:t xml:space="preserve"> right justified on the long line and left justified on the short line.</w:t>
      </w:r>
    </w:p>
    <w:p w14:paraId="71F8824E" w14:textId="28D168CE" w:rsidR="00E91F14" w:rsidRDefault="00432305" w:rsidP="00E06171">
      <w:r>
        <w:t xml:space="preserve">The issue is more complicated for </w:t>
      </w:r>
      <w:r w:rsidR="005B6AA2">
        <w:t xml:space="preserve">multi-line displays </w:t>
      </w:r>
      <w:r>
        <w:t>and</w:t>
      </w:r>
      <w:r w:rsidR="00780ACE">
        <w:t xml:space="preserve"> consequently</w:t>
      </w:r>
      <w:r>
        <w:t xml:space="preserve">, in general, I am not confident that </w:t>
      </w:r>
      <w:r w:rsidR="000D48C1">
        <w:t xml:space="preserve">they </w:t>
      </w:r>
      <w:r>
        <w:t xml:space="preserve">will </w:t>
      </w:r>
      <w:r w:rsidR="005B6AA2">
        <w:t xml:space="preserve">handle </w:t>
      </w:r>
      <w:r>
        <w:t xml:space="preserve">it </w:t>
      </w:r>
      <w:r w:rsidR="00A65534">
        <w:t>any better</w:t>
      </w:r>
      <w:r>
        <w:t>.</w:t>
      </w:r>
      <w:r w:rsidR="00780ACE">
        <w:t xml:space="preserve"> T</w:t>
      </w:r>
      <w:r w:rsidR="00AC4CDA">
        <w:t xml:space="preserve">ext reflowing will </w:t>
      </w:r>
      <w:r w:rsidR="00780ACE">
        <w:t xml:space="preserve">likely </w:t>
      </w:r>
      <w:r w:rsidR="00AC4CDA">
        <w:t>only be desirable</w:t>
      </w:r>
      <w:r w:rsidR="003545A7">
        <w:t xml:space="preserve"> for non-spatial content</w:t>
      </w:r>
      <w:r w:rsidR="004404B6">
        <w:t>.</w:t>
      </w:r>
      <w:r w:rsidR="00CB2A67">
        <w:t xml:space="preserve"> For spatial content</w:t>
      </w:r>
      <w:r w:rsidR="004404B6">
        <w:t xml:space="preserve">, </w:t>
      </w:r>
      <w:r w:rsidR="00CB2A67">
        <w:t xml:space="preserve">especially when it is wide, </w:t>
      </w:r>
      <w:r w:rsidR="002C038E">
        <w:t xml:space="preserve">it may be desirable to create files which have a </w:t>
      </w:r>
      <w:r w:rsidR="004404B6">
        <w:t xml:space="preserve">long </w:t>
      </w:r>
      <w:r w:rsidR="002C038E">
        <w:t>line length</w:t>
      </w:r>
      <w:r w:rsidR="00315B0A">
        <w:t xml:space="preserve">, in which case it will be necessary to be able to pan </w:t>
      </w:r>
      <w:r w:rsidR="00E91F14">
        <w:t>left and right as well as up and down.</w:t>
      </w:r>
    </w:p>
    <w:p w14:paraId="51FC06BD" w14:textId="5AA84015" w:rsidR="00E83D9C" w:rsidRDefault="000D48C1" w:rsidP="00E06171">
      <w:r>
        <w:t>That said</w:t>
      </w:r>
      <w:r w:rsidR="00AC7D4C">
        <w:t>, O</w:t>
      </w:r>
      <w:r w:rsidR="005740DF">
        <w:t xml:space="preserve">rbit Research have overcome </w:t>
      </w:r>
      <w:r w:rsidR="00AC7D4C">
        <w:t xml:space="preserve">this issue </w:t>
      </w:r>
      <w:r w:rsidR="0093605F">
        <w:t>on their Orbit Slate line, which has two modes</w:t>
      </w:r>
      <w:r w:rsidR="00E83D9C">
        <w:t>.</w:t>
      </w:r>
      <w:r w:rsidR="0093605F">
        <w:t xml:space="preserve"> </w:t>
      </w:r>
      <w:r w:rsidR="00E83D9C">
        <w:t>F</w:t>
      </w:r>
      <w:r w:rsidR="00205456">
        <w:t xml:space="preserve">low mode </w:t>
      </w:r>
      <w:r w:rsidR="00E83D9C">
        <w:t xml:space="preserve">suppresses </w:t>
      </w:r>
      <w:r w:rsidR="001D40C7">
        <w:t xml:space="preserve">all line breaks </w:t>
      </w:r>
      <w:r w:rsidR="00E83D9C">
        <w:t>in the file unless they are followed by another line break or white space, and then relies on word wrap functionality to render the content satisfactorily. W</w:t>
      </w:r>
      <w:r w:rsidR="00205456">
        <w:t>indowed mode</w:t>
      </w:r>
      <w:r w:rsidR="00E83D9C">
        <w:t>, on the other hand,</w:t>
      </w:r>
      <w:r w:rsidR="00205456">
        <w:t xml:space="preserve"> </w:t>
      </w:r>
      <w:r w:rsidR="00DF7380">
        <w:t>shows a display length of each line in the file and allows the reader to pan left and right to show additional content</w:t>
      </w:r>
      <w:r w:rsidR="00054A25">
        <w:t xml:space="preserve"> on each line</w:t>
      </w:r>
      <w:r w:rsidR="00DF7380">
        <w:t>.</w:t>
      </w:r>
    </w:p>
    <w:p w14:paraId="14FF266C" w14:textId="05C9368D" w:rsidR="00F2069C" w:rsidRDefault="0039553B" w:rsidP="00AF0D48">
      <w:pPr>
        <w:pStyle w:val="Heading3"/>
        <w:numPr>
          <w:ilvl w:val="2"/>
          <w:numId w:val="4"/>
        </w:numPr>
      </w:pPr>
      <w:bookmarkStart w:id="39" w:name="_Toc161079433"/>
      <w:r>
        <w:t>P</w:t>
      </w:r>
      <w:r w:rsidR="00AF0D48">
        <w:t>anning</w:t>
      </w:r>
      <w:bookmarkEnd w:id="39"/>
    </w:p>
    <w:p w14:paraId="1AA3DEB2" w14:textId="6D2FB3C2" w:rsidR="0063051C" w:rsidRDefault="006878D5" w:rsidP="00E06171">
      <w:r>
        <w:t>M</w:t>
      </w:r>
      <w:r w:rsidR="0051461D">
        <w:t xml:space="preserve">ulti-line displays can </w:t>
      </w:r>
      <w:r w:rsidR="0063051C">
        <w:t xml:space="preserve">currently </w:t>
      </w:r>
      <w:r>
        <w:t>advance and revert</w:t>
      </w:r>
      <w:r w:rsidR="0063051C">
        <w:t xml:space="preserve"> by the number of lines on the display</w:t>
      </w:r>
      <w:r w:rsidR="0051461D">
        <w:t xml:space="preserve">. </w:t>
      </w:r>
      <w:r w:rsidR="004856D7">
        <w:t xml:space="preserve">However, it </w:t>
      </w:r>
      <w:r w:rsidR="00A8587C">
        <w:t xml:space="preserve">would </w:t>
      </w:r>
      <w:r w:rsidR="004856D7">
        <w:t xml:space="preserve">also </w:t>
      </w:r>
      <w:r w:rsidR="00A8587C">
        <w:t xml:space="preserve">be useful </w:t>
      </w:r>
      <w:r w:rsidR="004856D7">
        <w:t xml:space="preserve">to be able to </w:t>
      </w:r>
      <w:r w:rsidR="0063051C">
        <w:t>pan</w:t>
      </w:r>
      <w:r w:rsidR="00A8587C">
        <w:t xml:space="preserve"> line by line</w:t>
      </w:r>
      <w:r w:rsidR="004856D7">
        <w:t>.</w:t>
      </w:r>
    </w:p>
    <w:p w14:paraId="6F84A3DD" w14:textId="3FA191A7" w:rsidR="006B397E" w:rsidRDefault="001E0C40" w:rsidP="00E06171">
      <w:r>
        <w:t>T</w:t>
      </w:r>
      <w:r w:rsidR="006B397E">
        <w:t>he ability to freeze lines and columns</w:t>
      </w:r>
      <w:r w:rsidR="009E5DDA">
        <w:t xml:space="preserve"> would be </w:t>
      </w:r>
      <w:r w:rsidR="00A8587C">
        <w:t xml:space="preserve">an </w:t>
      </w:r>
      <w:r w:rsidR="009E5DDA">
        <w:t>exciting extension to this concept</w:t>
      </w:r>
      <w:r w:rsidR="006B397E">
        <w:t xml:space="preserve">. For example, if a file contains a table, once the column headers are displayed on the top line of the display, </w:t>
      </w:r>
      <w:r w:rsidR="009E5DDA">
        <w:t xml:space="preserve">it should be possible to </w:t>
      </w:r>
      <w:r w:rsidR="00374003">
        <w:t xml:space="preserve">set that line to </w:t>
      </w:r>
      <w:r w:rsidR="006B397E">
        <w:t xml:space="preserve">remain in place </w:t>
      </w:r>
      <w:r w:rsidR="009E5DDA">
        <w:t xml:space="preserve">on the display </w:t>
      </w:r>
      <w:r w:rsidR="006B397E">
        <w:t xml:space="preserve">whenever </w:t>
      </w:r>
      <w:r w:rsidR="0064533D">
        <w:t>it is panned</w:t>
      </w:r>
      <w:r w:rsidR="00374003">
        <w:t>. An additional setting could determine whether the frozen line</w:t>
      </w:r>
      <w:r w:rsidR="00D27485">
        <w:t>s</w:t>
      </w:r>
      <w:r w:rsidR="00374003">
        <w:t xml:space="preserve"> should be cleared if the display is panned above</w:t>
      </w:r>
      <w:r w:rsidR="00D27485">
        <w:t xml:space="preserve"> them</w:t>
      </w:r>
      <w:r w:rsidR="00374003">
        <w:t>.</w:t>
      </w:r>
      <w:r w:rsidR="00295F37">
        <w:t xml:space="preserve"> </w:t>
      </w:r>
      <w:r w:rsidR="00D27485">
        <w:t>A similar technique could be employed for columns,</w:t>
      </w:r>
      <w:r w:rsidR="00295F37">
        <w:t xml:space="preserve"> I.E. when panning across, always show the first x number of characters of </w:t>
      </w:r>
      <w:r w:rsidR="0064533D">
        <w:t>each</w:t>
      </w:r>
      <w:r w:rsidR="00295F37">
        <w:t xml:space="preserve"> line</w:t>
      </w:r>
      <w:r w:rsidR="00D27485">
        <w:t>.</w:t>
      </w:r>
    </w:p>
    <w:p w14:paraId="6AF96FED" w14:textId="704E41CB" w:rsidR="0043386C" w:rsidRDefault="0043386C" w:rsidP="0043386C">
      <w:pPr>
        <w:pStyle w:val="Heading3"/>
        <w:numPr>
          <w:ilvl w:val="2"/>
          <w:numId w:val="4"/>
        </w:numPr>
      </w:pPr>
      <w:bookmarkStart w:id="40" w:name="_Toc161079434"/>
      <w:r>
        <w:t xml:space="preserve">Focus on core </w:t>
      </w:r>
      <w:proofErr w:type="gramStart"/>
      <w:r>
        <w:t>functionality</w:t>
      </w:r>
      <w:bookmarkEnd w:id="40"/>
      <w:proofErr w:type="gramEnd"/>
    </w:p>
    <w:p w14:paraId="78B6D91B" w14:textId="67AA6AFC" w:rsidR="001F0E59" w:rsidRDefault="00E55871" w:rsidP="00E06171">
      <w:r>
        <w:t xml:space="preserve">Multi-line displays are still very much in their infancy, and it is therefore easy to classify them as experimental products. </w:t>
      </w:r>
      <w:proofErr w:type="gramStart"/>
      <w:r w:rsidR="00FB6FB4">
        <w:t>In doing so, there</w:t>
      </w:r>
      <w:proofErr w:type="gramEnd"/>
      <w:r w:rsidR="00FB6FB4">
        <w:t xml:space="preserve"> is a risk that functionality such as gaming</w:t>
      </w:r>
      <w:r w:rsidR="001F0E59">
        <w:t xml:space="preserve">, which was originally considered secondary, may be prioritised above </w:t>
      </w:r>
      <w:r w:rsidR="00D7550A">
        <w:t xml:space="preserve">the original </w:t>
      </w:r>
      <w:r w:rsidR="001F0E59">
        <w:t>primary functionality</w:t>
      </w:r>
      <w:r w:rsidR="00D7550A">
        <w:t xml:space="preserve">. Manufacturers should be vigilant about this and make a conscious effort </w:t>
      </w:r>
      <w:r w:rsidR="009E6D43">
        <w:t>to avoid it happening.</w:t>
      </w:r>
    </w:p>
    <w:p w14:paraId="5D1951AD" w14:textId="1C9DFD39" w:rsidR="0043386C" w:rsidRDefault="00D31CE9" w:rsidP="00D31CE9">
      <w:pPr>
        <w:pStyle w:val="Heading3"/>
        <w:numPr>
          <w:ilvl w:val="2"/>
          <w:numId w:val="4"/>
        </w:numPr>
      </w:pPr>
      <w:bookmarkStart w:id="41" w:name="_Toc161079435"/>
      <w:r>
        <w:t>Number of lines</w:t>
      </w:r>
      <w:bookmarkEnd w:id="41"/>
    </w:p>
    <w:p w14:paraId="2609EF44" w14:textId="4D239457" w:rsidR="0063352A" w:rsidRDefault="009E6D43" w:rsidP="00E06171">
      <w:r>
        <w:t>A</w:t>
      </w:r>
      <w:r w:rsidR="009F0150">
        <w:t xml:space="preserve"> display consisting of two lines </w:t>
      </w:r>
      <w:r w:rsidR="003D4F1A">
        <w:t>w</w:t>
      </w:r>
      <w:r w:rsidR="009F0150">
        <w:t>ould be more useful than a</w:t>
      </w:r>
      <w:r w:rsidR="003620A3">
        <w:t xml:space="preserve"> single-line display</w:t>
      </w:r>
      <w:r w:rsidR="00BC2B00">
        <w:t>, and</w:t>
      </w:r>
      <w:r w:rsidR="00AB261F">
        <w:t xml:space="preserve"> </w:t>
      </w:r>
      <w:r w:rsidR="003D4F1A">
        <w:t>i</w:t>
      </w:r>
      <w:r w:rsidR="00905144">
        <w:t xml:space="preserve">t would also probably </w:t>
      </w:r>
      <w:r w:rsidR="00CF4D67">
        <w:t xml:space="preserve">alleviate some of the portability concerns with multi-line displays by </w:t>
      </w:r>
      <w:r w:rsidR="00905144">
        <w:t>still be</w:t>
      </w:r>
      <w:r w:rsidR="00CF4D67">
        <w:t>ing</w:t>
      </w:r>
      <w:r w:rsidR="00905144">
        <w:t xml:space="preserve"> slim enough to sit in front of a computer keyboard.</w:t>
      </w:r>
      <w:r w:rsidR="00AB261F">
        <w:t xml:space="preserve"> If piezoelectric cells are used, this would also alleviate concerns around refresh rate and loudness.</w:t>
      </w:r>
    </w:p>
    <w:p w14:paraId="6C0EC5FF" w14:textId="6EA0C607" w:rsidR="00046F9F" w:rsidRDefault="000C36AF" w:rsidP="00E06171">
      <w:r>
        <w:lastRenderedPageBreak/>
        <w:t xml:space="preserve">To this end, I am disappointed that </w:t>
      </w:r>
      <w:r w:rsidR="00FD21E7">
        <w:t xml:space="preserve">there are no </w:t>
      </w:r>
      <w:r>
        <w:t>80-cell piezoelectric display</w:t>
      </w:r>
      <w:r w:rsidR="00FD21E7">
        <w:t>s available</w:t>
      </w:r>
      <w:r>
        <w:t xml:space="preserve"> </w:t>
      </w:r>
      <w:r w:rsidR="00FD21E7">
        <w:t>which have been configured in two lines of 40 cells.</w:t>
      </w:r>
      <w:r w:rsidR="00046F9F">
        <w:t xml:space="preserve"> </w:t>
      </w:r>
      <w:r w:rsidR="00905144">
        <w:t xml:space="preserve">Single-line, piezoelectric 80-cell displays already exist </w:t>
      </w:r>
      <w:r w:rsidR="00623417">
        <w:t xml:space="preserve">with a loyal market, </w:t>
      </w:r>
      <w:r w:rsidR="00046F9F">
        <w:t xml:space="preserve">so it seems </w:t>
      </w:r>
      <w:r w:rsidR="00F03B70">
        <w:t xml:space="preserve">reasonable to deduce </w:t>
      </w:r>
      <w:r w:rsidR="00046F9F">
        <w:t xml:space="preserve">that </w:t>
      </w:r>
      <w:r w:rsidR="0063352A">
        <w:t>a multi-line 80-cell display at the same price point would be viable.</w:t>
      </w:r>
    </w:p>
    <w:p w14:paraId="12ECB9D0" w14:textId="7F860124" w:rsidR="00F35452" w:rsidRDefault="00F35452" w:rsidP="00F35452">
      <w:pPr>
        <w:pStyle w:val="Heading3"/>
        <w:numPr>
          <w:ilvl w:val="2"/>
          <w:numId w:val="4"/>
        </w:numPr>
      </w:pPr>
      <w:bookmarkStart w:id="42" w:name="_Toc161079436"/>
      <w:r>
        <w:t>Proofreading</w:t>
      </w:r>
      <w:bookmarkEnd w:id="42"/>
    </w:p>
    <w:p w14:paraId="525C19D0" w14:textId="6D1544C2" w:rsidR="00F35452" w:rsidRDefault="00414A2D" w:rsidP="00F35452">
      <w:r>
        <w:t>M</w:t>
      </w:r>
      <w:r w:rsidR="00362B0D">
        <w:t xml:space="preserve">ulti-line displays </w:t>
      </w:r>
      <w:r>
        <w:t xml:space="preserve">could be used by proofreaders to check formatting instead of </w:t>
      </w:r>
      <w:r w:rsidR="00F35452">
        <w:t>emboss</w:t>
      </w:r>
      <w:r>
        <w:t>ing</w:t>
      </w:r>
      <w:r w:rsidR="00F35452">
        <w:t xml:space="preserve"> a proof copy. </w:t>
      </w:r>
      <w:r w:rsidR="00473280">
        <w:t>T</w:t>
      </w:r>
      <w:r w:rsidR="00F35452">
        <w:t xml:space="preserve">he Canute 360 can </w:t>
      </w:r>
      <w:r w:rsidR="00D56F19">
        <w:t xml:space="preserve">communicate directly with the Duxbury Braille Translator in order to facilitate this, </w:t>
      </w:r>
      <w:r w:rsidR="00473280">
        <w:t xml:space="preserve">and it would be good </w:t>
      </w:r>
      <w:r w:rsidR="00527698">
        <w:t xml:space="preserve">if this functionality was also available in </w:t>
      </w:r>
      <w:r w:rsidR="00473280">
        <w:t>other multi-line displays and translation packages</w:t>
      </w:r>
      <w:r w:rsidR="00F35452">
        <w:t>.</w:t>
      </w:r>
    </w:p>
    <w:p w14:paraId="3EC57E96" w14:textId="66A1CE34" w:rsidR="00E06171" w:rsidRDefault="00E06171" w:rsidP="00E06171">
      <w:pPr>
        <w:pStyle w:val="Heading2"/>
        <w:numPr>
          <w:ilvl w:val="1"/>
          <w:numId w:val="4"/>
        </w:numPr>
      </w:pPr>
      <w:bookmarkStart w:id="43" w:name="_Toc161079437"/>
      <w:r>
        <w:t>Third</w:t>
      </w:r>
      <w:r w:rsidR="00282325">
        <w:t>-</w:t>
      </w:r>
      <w:r>
        <w:t>Party Improvements</w:t>
      </w:r>
      <w:bookmarkEnd w:id="43"/>
    </w:p>
    <w:p w14:paraId="7C1B3678" w14:textId="432202EE" w:rsidR="00D31CE9" w:rsidRDefault="00D31CE9" w:rsidP="00D31CE9">
      <w:pPr>
        <w:pStyle w:val="Heading3"/>
        <w:numPr>
          <w:ilvl w:val="2"/>
          <w:numId w:val="4"/>
        </w:numPr>
      </w:pPr>
      <w:bookmarkStart w:id="44" w:name="_Toc161079438"/>
      <w:r>
        <w:t>Transcriber reflowing of content</w:t>
      </w:r>
      <w:bookmarkEnd w:id="44"/>
    </w:p>
    <w:p w14:paraId="7FA7F103" w14:textId="12F06BC0" w:rsidR="002E4FB7" w:rsidRDefault="00D370E2" w:rsidP="00AA2317">
      <w:r>
        <w:t>C</w:t>
      </w:r>
      <w:r w:rsidR="001D45B3">
        <w:t xml:space="preserve">ombining </w:t>
      </w:r>
      <w:r w:rsidR="002E4FB7">
        <w:t>the individual volumes of a braille book into a single file</w:t>
      </w:r>
      <w:r w:rsidR="00A40BE6">
        <w:t>, as championed by t</w:t>
      </w:r>
      <w:r w:rsidR="00D9586C">
        <w:t>he Royal National Institute of Blind People (RNIB)</w:t>
      </w:r>
      <w:r>
        <w:t xml:space="preserve">, </w:t>
      </w:r>
      <w:r>
        <w:t>has been found to be advantageous for braille display users</w:t>
      </w:r>
      <w:r w:rsidR="00CE3D3A">
        <w:t xml:space="preserve"> </w:t>
      </w:r>
      <w:r w:rsidR="00AA53B3">
        <w:t xml:space="preserve">as it </w:t>
      </w:r>
      <w:r w:rsidR="00F4673C">
        <w:t>mak</w:t>
      </w:r>
      <w:r w:rsidR="00AA53B3">
        <w:t>es</w:t>
      </w:r>
      <w:r w:rsidR="00F4673C">
        <w:t xml:space="preserve"> it much easier to search for content </w:t>
      </w:r>
      <w:r w:rsidR="00CE3D3A">
        <w:t>with</w:t>
      </w:r>
      <w:r w:rsidR="00F4673C">
        <w:t>in a book.</w:t>
      </w:r>
    </w:p>
    <w:p w14:paraId="48D2184F" w14:textId="670DEF6F" w:rsidR="00F4673C" w:rsidRDefault="00F4673C" w:rsidP="00AA2317">
      <w:r>
        <w:t xml:space="preserve">In addition, certain formatting choices have been made on the basis that the content will be read in </w:t>
      </w:r>
      <w:r w:rsidR="00AA53B3">
        <w:t>Extensions to this process in specific situations would be welcome</w:t>
      </w:r>
      <w:r>
        <w:t xml:space="preserve">. For example, in a song book, the chorus is generally only written after the first verse in </w:t>
      </w:r>
      <w:r w:rsidR="000630E3">
        <w:t xml:space="preserve">order to </w:t>
      </w:r>
      <w:r>
        <w:t>sav</w:t>
      </w:r>
      <w:r w:rsidR="000630E3">
        <w:t>e</w:t>
      </w:r>
      <w:r>
        <w:t xml:space="preserve"> space</w:t>
      </w:r>
      <w:r w:rsidR="00EB4FEB">
        <w:t xml:space="preserve">. </w:t>
      </w:r>
      <w:r w:rsidR="0093669D">
        <w:t xml:space="preserve">However, </w:t>
      </w:r>
      <w:r w:rsidR="00EB4FEB">
        <w:t>on a braille display, it would in fact be better if the chorus was written after each verse</w:t>
      </w:r>
      <w:r w:rsidR="0093669D">
        <w:t xml:space="preserve"> so as to avoid the need to pan back and forth</w:t>
      </w:r>
      <w:r w:rsidR="00EB4FEB">
        <w:t>.</w:t>
      </w:r>
    </w:p>
    <w:p w14:paraId="759DACF2" w14:textId="0994E514" w:rsidR="00C4000D" w:rsidRDefault="00C4000D" w:rsidP="004B1364">
      <w:pPr>
        <w:pStyle w:val="Heading3"/>
        <w:numPr>
          <w:ilvl w:val="2"/>
          <w:numId w:val="4"/>
        </w:numPr>
      </w:pPr>
      <w:bookmarkStart w:id="45" w:name="_Toc161079439"/>
      <w:r>
        <w:t xml:space="preserve">DAISY </w:t>
      </w:r>
      <w:r w:rsidR="004B1364">
        <w:t>Braille File Format Working Group</w:t>
      </w:r>
      <w:bookmarkEnd w:id="45"/>
    </w:p>
    <w:p w14:paraId="1528A4FC" w14:textId="2B92F710" w:rsidR="00AB4E6B" w:rsidRDefault="00BD0032" w:rsidP="00126AD7">
      <w:r>
        <w:t>The American Printing House for the Blind (APH)</w:t>
      </w:r>
      <w:r w:rsidR="00AB4E6B">
        <w:t xml:space="preserve"> </w:t>
      </w:r>
      <w:r>
        <w:t>is</w:t>
      </w:r>
      <w:r w:rsidR="00AB4E6B">
        <w:t xml:space="preserve"> currently spearheading the creation of a new braille file format</w:t>
      </w:r>
      <w:r w:rsidR="00F90DC7">
        <w:t xml:space="preserve"> standard, known as EBRF (Enhanced Braille Ready Format) or </w:t>
      </w:r>
      <w:proofErr w:type="spellStart"/>
      <w:r w:rsidR="00F90DC7">
        <w:t>EBraille</w:t>
      </w:r>
      <w:proofErr w:type="spellEnd"/>
      <w:r w:rsidR="00F90DC7">
        <w:t>,</w:t>
      </w:r>
      <w:r w:rsidR="00AB4E6B">
        <w:t xml:space="preserve"> under the </w:t>
      </w:r>
      <w:r w:rsidR="00F90DC7">
        <w:t xml:space="preserve">auspices of the DAISY Consortium. </w:t>
      </w:r>
      <w:r w:rsidR="005B6EE5">
        <w:t xml:space="preserve">One of the objectives of this standard </w:t>
      </w:r>
      <w:r w:rsidR="00685743">
        <w:t xml:space="preserve">is to make braille files </w:t>
      </w:r>
      <w:r w:rsidR="000139EF">
        <w:t xml:space="preserve">dynamically </w:t>
      </w:r>
      <w:r w:rsidR="00685743">
        <w:t>reflowable.</w:t>
      </w:r>
    </w:p>
    <w:p w14:paraId="42088386" w14:textId="5183C447" w:rsidR="00685743" w:rsidRDefault="00685743" w:rsidP="00126AD7">
      <w:r>
        <w:t xml:space="preserve">Another is to add semantic information to braille files. </w:t>
      </w:r>
      <w:r w:rsidR="00826478">
        <w:t xml:space="preserve">This will benefit all braille displays, but especially those which do not have input capabilities. For example, </w:t>
      </w:r>
      <w:r w:rsidR="00BD0032">
        <w:t xml:space="preserve">the Canute 360 </w:t>
      </w:r>
      <w:r w:rsidR="00213386">
        <w:t>w</w:t>
      </w:r>
      <w:r w:rsidR="00A3341F">
        <w:t>ould be able to implement a menu of headings similar to its library menu.</w:t>
      </w:r>
      <w:r w:rsidR="00E25BD4">
        <w:t xml:space="preserve"> It should also make “Go to page” functionality more reliable, a</w:t>
      </w:r>
      <w:r w:rsidR="001601C7">
        <w:t>s</w:t>
      </w:r>
      <w:r w:rsidR="00E25BD4">
        <w:t xml:space="preserve"> page numbers could be </w:t>
      </w:r>
      <w:r w:rsidR="001D5EAD">
        <w:t xml:space="preserve">encoded </w:t>
      </w:r>
      <w:r w:rsidR="00E25BD4">
        <w:t>in a uniform way.</w:t>
      </w:r>
    </w:p>
    <w:p w14:paraId="3CAA1E19" w14:textId="1A5C539D" w:rsidR="00C4000D" w:rsidRDefault="00004E78" w:rsidP="004B1364">
      <w:pPr>
        <w:pStyle w:val="Heading3"/>
        <w:numPr>
          <w:ilvl w:val="2"/>
          <w:numId w:val="4"/>
        </w:numPr>
      </w:pPr>
      <w:bookmarkStart w:id="46" w:name="_Toc161079440"/>
      <w:r>
        <w:t>Multi-line braille support in s</w:t>
      </w:r>
      <w:r w:rsidR="00C4000D">
        <w:t xml:space="preserve">creen </w:t>
      </w:r>
      <w:r w:rsidR="004B1364">
        <w:t>r</w:t>
      </w:r>
      <w:r w:rsidR="00C4000D">
        <w:t>eader</w:t>
      </w:r>
      <w:r>
        <w:t>s</w:t>
      </w:r>
      <w:bookmarkEnd w:id="46"/>
    </w:p>
    <w:p w14:paraId="0529F70A" w14:textId="104E33A2" w:rsidR="00004E78" w:rsidRDefault="001F32C6" w:rsidP="00E06171">
      <w:r>
        <w:t>We already know that the user experience is very poor if screen readers simply treat a multi-line display as a long single-line display.</w:t>
      </w:r>
      <w:r w:rsidR="00250080">
        <w:t xml:space="preserve"> Proper screen reader support will therefore </w:t>
      </w:r>
      <w:r w:rsidR="005452C3">
        <w:t xml:space="preserve">perhaps </w:t>
      </w:r>
      <w:r w:rsidR="00AF65DA">
        <w:t xml:space="preserve">be </w:t>
      </w:r>
      <w:r w:rsidR="005452C3">
        <w:t>the most significant third</w:t>
      </w:r>
      <w:r w:rsidR="00282325">
        <w:t>-</w:t>
      </w:r>
      <w:r w:rsidR="005452C3">
        <w:t xml:space="preserve">party </w:t>
      </w:r>
      <w:r w:rsidR="001D5EAD">
        <w:t xml:space="preserve">intervention </w:t>
      </w:r>
      <w:r w:rsidR="005452C3">
        <w:t xml:space="preserve">in terms of </w:t>
      </w:r>
      <w:r w:rsidR="00DA13BA">
        <w:t xml:space="preserve">improving the usefulness of multi-line displays. It is also undoubtedly the most </w:t>
      </w:r>
      <w:r w:rsidR="00AF65DA">
        <w:t xml:space="preserve">difficult to design, </w:t>
      </w:r>
      <w:r w:rsidR="00B94488">
        <w:t xml:space="preserve">and various approaches will likely be </w:t>
      </w:r>
      <w:r>
        <w:t xml:space="preserve">released </w:t>
      </w:r>
      <w:r w:rsidR="00B94488">
        <w:t>before a winner emerges</w:t>
      </w:r>
      <w:r w:rsidR="002B613E">
        <w:t>.</w:t>
      </w:r>
    </w:p>
    <w:p w14:paraId="2AA1BAE7" w14:textId="1BD9724B" w:rsidR="00FA3023" w:rsidRDefault="00FA3023" w:rsidP="00E06171">
      <w:r>
        <w:t xml:space="preserve">When </w:t>
      </w:r>
      <w:r w:rsidR="006E1586">
        <w:t xml:space="preserve">discussing the design of </w:t>
      </w:r>
      <w:r>
        <w:t xml:space="preserve">screen reader support, </w:t>
      </w:r>
      <w:r w:rsidR="0013653B">
        <w:t xml:space="preserve">we should consider </w:t>
      </w:r>
      <w:r w:rsidR="006E1586">
        <w:t>the importance of rendering</w:t>
      </w:r>
      <w:r w:rsidR="0013653B">
        <w:t xml:space="preserve"> text </w:t>
      </w:r>
      <w:r w:rsidR="006E1586">
        <w:t xml:space="preserve">versus </w:t>
      </w:r>
      <w:r w:rsidR="0013653B">
        <w:t>establish</w:t>
      </w:r>
      <w:r w:rsidR="006E1586">
        <w:t>ing</w:t>
      </w:r>
      <w:r w:rsidR="0013653B">
        <w:t xml:space="preserve"> context. This may depend on the number of lines available but, for example, </w:t>
      </w:r>
      <w:r w:rsidR="000349FF">
        <w:t>developers should research the importance of reserving lines for:</w:t>
      </w:r>
    </w:p>
    <w:p w14:paraId="61ABA84D" w14:textId="18E137C3" w:rsidR="000349FF" w:rsidRDefault="008852E4" w:rsidP="000349FF">
      <w:pPr>
        <w:pStyle w:val="ListBullet"/>
      </w:pPr>
      <w:r>
        <w:t>the title bar,</w:t>
      </w:r>
    </w:p>
    <w:p w14:paraId="0A57B9C4" w14:textId="48A73E70" w:rsidR="008852E4" w:rsidRDefault="008852E4" w:rsidP="000349FF">
      <w:pPr>
        <w:pStyle w:val="ListBullet"/>
      </w:pPr>
      <w:r>
        <w:t>the status bar,</w:t>
      </w:r>
      <w:r w:rsidR="000F5529">
        <w:t xml:space="preserve"> and</w:t>
      </w:r>
    </w:p>
    <w:p w14:paraId="4DC24E79" w14:textId="14C753F6" w:rsidR="008852E4" w:rsidRDefault="000F5529" w:rsidP="000349FF">
      <w:pPr>
        <w:pStyle w:val="ListBullet"/>
      </w:pPr>
      <w:r>
        <w:t>notifications and status messages.</w:t>
      </w:r>
    </w:p>
    <w:p w14:paraId="1612DB3D" w14:textId="77777777" w:rsidR="00DB7A21" w:rsidRDefault="00B1374A" w:rsidP="00DB7A21">
      <w:pPr>
        <w:sectPr w:rsidR="00DB7A21" w:rsidSect="00305521">
          <w:headerReference w:type="default" r:id="rId17"/>
          <w:type w:val="oddPage"/>
          <w:pgSz w:w="11906" w:h="16838"/>
          <w:pgMar w:top="1440" w:right="1440" w:bottom="1440" w:left="1440" w:header="708" w:footer="708" w:gutter="0"/>
          <w:pgNumType w:start="1"/>
          <w:cols w:space="708"/>
          <w:titlePg/>
          <w:docGrid w:linePitch="360"/>
        </w:sectPr>
      </w:pPr>
      <w:r>
        <w:t>Additionally</w:t>
      </w:r>
      <w:r w:rsidR="003411B9">
        <w:t xml:space="preserve">, the concepts </w:t>
      </w:r>
      <w:r w:rsidR="00237225">
        <w:t xml:space="preserve">of panning and text reflowing should </w:t>
      </w:r>
      <w:r w:rsidR="009043E3">
        <w:t xml:space="preserve">also be </w:t>
      </w:r>
      <w:r w:rsidR="00237225">
        <w:t xml:space="preserve">considered </w:t>
      </w:r>
      <w:r w:rsidR="009043E3">
        <w:t>in</w:t>
      </w:r>
      <w:r w:rsidR="00237225">
        <w:t xml:space="preserve"> the design of screen reader support</w:t>
      </w:r>
      <w:r w:rsidR="009043E3">
        <w:t>.</w:t>
      </w:r>
    </w:p>
    <w:p w14:paraId="70F0D937" w14:textId="18105D9A" w:rsidR="00E06171" w:rsidRDefault="0042613C" w:rsidP="00DB7A21">
      <w:pPr>
        <w:pStyle w:val="Heading1"/>
        <w:numPr>
          <w:ilvl w:val="0"/>
          <w:numId w:val="4"/>
        </w:numPr>
      </w:pPr>
      <w:bookmarkStart w:id="47" w:name="_Toc161079441"/>
      <w:r>
        <w:lastRenderedPageBreak/>
        <w:t>Conclusion</w:t>
      </w:r>
      <w:bookmarkEnd w:id="47"/>
    </w:p>
    <w:p w14:paraId="6AD63A4A" w14:textId="60A86E65" w:rsidR="00841A92" w:rsidRDefault="00B46B98" w:rsidP="00025678">
      <w:r>
        <w:t>At present, m</w:t>
      </w:r>
      <w:r w:rsidR="0042613C">
        <w:t>ulti-line braille displays have an identity crisis</w:t>
      </w:r>
      <w:r w:rsidR="00A412CF">
        <w:t xml:space="preserve"> in that</w:t>
      </w:r>
      <w:r>
        <w:t xml:space="preserve"> they are </w:t>
      </w:r>
      <w:r w:rsidR="00D2369A">
        <w:t>being marketed as the solution to single-line braille</w:t>
      </w:r>
      <w:r w:rsidR="00A412CF">
        <w:t xml:space="preserve">. </w:t>
      </w:r>
      <w:r w:rsidR="00402011">
        <w:t xml:space="preserve">This lack of purpose is </w:t>
      </w:r>
      <w:r w:rsidR="00C84187">
        <w:t xml:space="preserve">resulting in functionality which </w:t>
      </w:r>
      <w:r w:rsidR="009303EB">
        <w:t xml:space="preserve">is either too primitive or too generic to be useful, </w:t>
      </w:r>
      <w:r w:rsidR="00402011">
        <w:t xml:space="preserve">relegating </w:t>
      </w:r>
      <w:r w:rsidR="009303EB">
        <w:t xml:space="preserve">the </w:t>
      </w:r>
      <w:r w:rsidR="00402011">
        <w:t xml:space="preserve">status </w:t>
      </w:r>
      <w:r w:rsidR="009303EB">
        <w:t xml:space="preserve">of multi-line displays </w:t>
      </w:r>
      <w:r w:rsidR="00402011">
        <w:t>to that of a secondary device</w:t>
      </w:r>
      <w:r w:rsidR="009303EB">
        <w:t xml:space="preserve">. Users therefore find it difficult to </w:t>
      </w:r>
      <w:r w:rsidR="004060A7">
        <w:t xml:space="preserve">justify them in funding applications or </w:t>
      </w:r>
      <w:r w:rsidR="009303EB">
        <w:t>commit to purchasing them themselves</w:t>
      </w:r>
      <w:r w:rsidR="004060A7">
        <w:t>.</w:t>
      </w:r>
    </w:p>
    <w:p w14:paraId="77E71FF6" w14:textId="7FC4332B" w:rsidR="00025678" w:rsidRDefault="00CB0A87" w:rsidP="00025678">
      <w:r>
        <w:t>Manufacturers should instead design multi-line displays which solve a specific problem</w:t>
      </w:r>
      <w:r w:rsidR="003E1CD9">
        <w:t xml:space="preserve"> </w:t>
      </w:r>
      <w:r>
        <w:t xml:space="preserve">in order to </w:t>
      </w:r>
      <w:r w:rsidR="003E1CD9">
        <w:t xml:space="preserve">make their products </w:t>
      </w:r>
      <w:r>
        <w:t>truly viable.</w:t>
      </w:r>
    </w:p>
    <w:sectPr w:rsidR="00025678" w:rsidSect="003055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D277" w14:textId="77777777" w:rsidR="00305521" w:rsidRDefault="00305521" w:rsidP="00BA2BB1">
      <w:pPr>
        <w:spacing w:after="0" w:line="240" w:lineRule="auto"/>
      </w:pPr>
      <w:r>
        <w:separator/>
      </w:r>
    </w:p>
  </w:endnote>
  <w:endnote w:type="continuationSeparator" w:id="0">
    <w:p w14:paraId="016E63D6" w14:textId="77777777" w:rsidR="00305521" w:rsidRDefault="00305521" w:rsidP="00BA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8E2B" w14:textId="77777777" w:rsidR="00B84BBB" w:rsidRDefault="00B8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993133"/>
      <w:docPartObj>
        <w:docPartGallery w:val="Page Numbers (Bottom of Page)"/>
        <w:docPartUnique/>
      </w:docPartObj>
    </w:sdtPr>
    <w:sdtEndPr>
      <w:rPr>
        <w:noProof/>
      </w:rPr>
    </w:sdtEndPr>
    <w:sdtContent>
      <w:p w14:paraId="64469424" w14:textId="77777777" w:rsidR="00A251F1" w:rsidRDefault="00A251F1" w:rsidP="00A251F1">
        <w:pPr>
          <w:pStyle w:val="Footer"/>
          <w:jc w:val="center"/>
        </w:pPr>
        <w:r>
          <w:fldChar w:fldCharType="begin"/>
        </w:r>
        <w:r>
          <w:instrText xml:space="preserve"> PAGE   \* MERGEFORMAT </w:instrText>
        </w:r>
        <w:r>
          <w:fldChar w:fldCharType="separate"/>
        </w:r>
        <w:r>
          <w:t>1</w:t>
        </w:r>
        <w:r>
          <w:rPr>
            <w:noProof/>
          </w:rPr>
          <w:fldChar w:fldCharType="end"/>
        </w:r>
      </w:p>
    </w:sdtContent>
  </w:sdt>
  <w:p w14:paraId="6567608A" w14:textId="77777777" w:rsidR="005A5D77" w:rsidRDefault="005A5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99345"/>
      <w:docPartObj>
        <w:docPartGallery w:val="Page Numbers (Bottom of Page)"/>
        <w:docPartUnique/>
      </w:docPartObj>
    </w:sdtPr>
    <w:sdtEndPr>
      <w:rPr>
        <w:noProof/>
      </w:rPr>
    </w:sdtEndPr>
    <w:sdtContent>
      <w:p w14:paraId="323CD0F1" w14:textId="07643899" w:rsidR="00A251F1" w:rsidRDefault="00A251F1" w:rsidP="00A25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2AA45" w14:textId="77777777" w:rsidR="005A5D77" w:rsidRDefault="005A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B25B" w14:textId="77777777" w:rsidR="00305521" w:rsidRDefault="00305521" w:rsidP="00BA2BB1">
      <w:pPr>
        <w:spacing w:after="0" w:line="240" w:lineRule="auto"/>
      </w:pPr>
      <w:r>
        <w:separator/>
      </w:r>
    </w:p>
  </w:footnote>
  <w:footnote w:type="continuationSeparator" w:id="0">
    <w:p w14:paraId="4569E777" w14:textId="77777777" w:rsidR="00305521" w:rsidRDefault="00305521" w:rsidP="00BA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4E92" w14:textId="77777777" w:rsidR="00B84BBB" w:rsidRDefault="00B8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44EE" w14:textId="77777777" w:rsidR="00B84BBB" w:rsidRDefault="00B8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68AC" w14:textId="653E6A36" w:rsidR="00DB7A21" w:rsidRDefault="00B84BBB">
    <w:pPr>
      <w:pStyle w:val="Header"/>
    </w:pPr>
    <w:fldSimple w:instr=" STYLEREF  &quot;Heading 1&quot; \l \n \w  \* MERGEFORMAT ">
      <w:r w:rsidR="005042AB">
        <w:rPr>
          <w:noProof/>
        </w:rPr>
        <w:t>0</w:t>
      </w:r>
    </w:fldSimple>
    <w:r>
      <w:t xml:space="preserve"> </w:t>
    </w:r>
    <w:fldSimple w:instr=" STYLEREF  &quot;Heading 1&quot; \l  \* MERGEFORMAT ">
      <w:r w:rsidR="005042AB">
        <w:rPr>
          <w:noProof/>
        </w:rPr>
        <w:t>Abstract</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726F" w14:textId="77777777" w:rsidR="005A5D77" w:rsidRDefault="005A5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8A8D" w14:textId="77777777" w:rsidR="005A5D77" w:rsidRDefault="005A5D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04AB" w14:textId="78553AD2" w:rsidR="005A5D77" w:rsidRPr="00BA25F1" w:rsidRDefault="00DB7A21" w:rsidP="00DB7A21">
    <w:pPr>
      <w:pStyle w:val="Header"/>
      <w:jc w:val="center"/>
    </w:pPr>
    <w:fldSimple w:instr=" STYLEREF  &quot;Heading 3&quot; \l \n \w  \* MERGEFORMAT ">
      <w:r w:rsidR="005042AB">
        <w:rPr>
          <w:noProof/>
        </w:rPr>
        <w:t>3.3.3</w:t>
      </w:r>
    </w:fldSimple>
    <w:r>
      <w:t xml:space="preserve"> </w:t>
    </w:r>
    <w:fldSimple w:instr=" STYLEREF  &quot;Heading 3&quot; \l  \* MERGEFORMAT ">
      <w:r w:rsidR="005042AB">
        <w:rPr>
          <w:noProof/>
        </w:rPr>
        <w:t>Multi-line braille support in screen readers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A4BF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8F24F28"/>
    <w:multiLevelType w:val="multilevel"/>
    <w:tmpl w:val="E3BADD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A417E7"/>
    <w:multiLevelType w:val="hybridMultilevel"/>
    <w:tmpl w:val="86F02992"/>
    <w:lvl w:ilvl="0" w:tplc="A5EAB5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04B68"/>
    <w:multiLevelType w:val="hybridMultilevel"/>
    <w:tmpl w:val="33CEAC70"/>
    <w:lvl w:ilvl="0" w:tplc="E6ACF4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92602"/>
    <w:multiLevelType w:val="multilevel"/>
    <w:tmpl w:val="E3BADD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62001710">
    <w:abstractNumId w:val="4"/>
  </w:num>
  <w:num w:numId="2" w16cid:durableId="1110587994">
    <w:abstractNumId w:val="3"/>
  </w:num>
  <w:num w:numId="3" w16cid:durableId="618803508">
    <w:abstractNumId w:val="0"/>
  </w:num>
  <w:num w:numId="4" w16cid:durableId="322202711">
    <w:abstractNumId w:val="2"/>
  </w:num>
  <w:num w:numId="5" w16cid:durableId="1441679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1"/>
    <w:rsid w:val="000012FC"/>
    <w:rsid w:val="00002856"/>
    <w:rsid w:val="00004773"/>
    <w:rsid w:val="00004E78"/>
    <w:rsid w:val="00005D6E"/>
    <w:rsid w:val="00011AE4"/>
    <w:rsid w:val="000134BF"/>
    <w:rsid w:val="000137AE"/>
    <w:rsid w:val="000139EF"/>
    <w:rsid w:val="00024C9E"/>
    <w:rsid w:val="00025678"/>
    <w:rsid w:val="00025F09"/>
    <w:rsid w:val="00034122"/>
    <w:rsid w:val="000349FF"/>
    <w:rsid w:val="0003544C"/>
    <w:rsid w:val="000404ED"/>
    <w:rsid w:val="00041CDA"/>
    <w:rsid w:val="00044BFB"/>
    <w:rsid w:val="00046F9F"/>
    <w:rsid w:val="00050031"/>
    <w:rsid w:val="00050378"/>
    <w:rsid w:val="0005047F"/>
    <w:rsid w:val="00054A25"/>
    <w:rsid w:val="00056DF2"/>
    <w:rsid w:val="000630E3"/>
    <w:rsid w:val="0006327E"/>
    <w:rsid w:val="00064042"/>
    <w:rsid w:val="0006497D"/>
    <w:rsid w:val="000663DF"/>
    <w:rsid w:val="0006652F"/>
    <w:rsid w:val="000670F7"/>
    <w:rsid w:val="00067B24"/>
    <w:rsid w:val="00071E26"/>
    <w:rsid w:val="00073DE0"/>
    <w:rsid w:val="000746B8"/>
    <w:rsid w:val="000779B9"/>
    <w:rsid w:val="00077EB7"/>
    <w:rsid w:val="00077F13"/>
    <w:rsid w:val="00081735"/>
    <w:rsid w:val="0008441D"/>
    <w:rsid w:val="000914C9"/>
    <w:rsid w:val="0009758D"/>
    <w:rsid w:val="000A15DF"/>
    <w:rsid w:val="000A3D63"/>
    <w:rsid w:val="000A7CD5"/>
    <w:rsid w:val="000B5B35"/>
    <w:rsid w:val="000C10AE"/>
    <w:rsid w:val="000C17CA"/>
    <w:rsid w:val="000C36AF"/>
    <w:rsid w:val="000D48C1"/>
    <w:rsid w:val="000D7F3E"/>
    <w:rsid w:val="000E313C"/>
    <w:rsid w:val="000E5DA6"/>
    <w:rsid w:val="000F058D"/>
    <w:rsid w:val="000F27E5"/>
    <w:rsid w:val="000F5529"/>
    <w:rsid w:val="000F72D1"/>
    <w:rsid w:val="000F731F"/>
    <w:rsid w:val="000F7644"/>
    <w:rsid w:val="00100DE8"/>
    <w:rsid w:val="0010350C"/>
    <w:rsid w:val="0010517D"/>
    <w:rsid w:val="00114BA9"/>
    <w:rsid w:val="00122ECB"/>
    <w:rsid w:val="00124030"/>
    <w:rsid w:val="00126AD7"/>
    <w:rsid w:val="0012749B"/>
    <w:rsid w:val="00127AA0"/>
    <w:rsid w:val="00133474"/>
    <w:rsid w:val="00135C03"/>
    <w:rsid w:val="00136442"/>
    <w:rsid w:val="0013653B"/>
    <w:rsid w:val="0013666D"/>
    <w:rsid w:val="0014582A"/>
    <w:rsid w:val="001462A1"/>
    <w:rsid w:val="00146668"/>
    <w:rsid w:val="00147F67"/>
    <w:rsid w:val="00150E2D"/>
    <w:rsid w:val="0015367A"/>
    <w:rsid w:val="001558DD"/>
    <w:rsid w:val="00156AAF"/>
    <w:rsid w:val="00156EA7"/>
    <w:rsid w:val="001601C7"/>
    <w:rsid w:val="00166A98"/>
    <w:rsid w:val="00171089"/>
    <w:rsid w:val="001724D2"/>
    <w:rsid w:val="00174B6A"/>
    <w:rsid w:val="0017682F"/>
    <w:rsid w:val="00176DE7"/>
    <w:rsid w:val="00181AC6"/>
    <w:rsid w:val="001A1D76"/>
    <w:rsid w:val="001A3476"/>
    <w:rsid w:val="001A75A5"/>
    <w:rsid w:val="001B3691"/>
    <w:rsid w:val="001B4BDC"/>
    <w:rsid w:val="001B5AFC"/>
    <w:rsid w:val="001C5582"/>
    <w:rsid w:val="001C622D"/>
    <w:rsid w:val="001C7F69"/>
    <w:rsid w:val="001D036A"/>
    <w:rsid w:val="001D40C7"/>
    <w:rsid w:val="001D45B3"/>
    <w:rsid w:val="001D518D"/>
    <w:rsid w:val="001D5EAD"/>
    <w:rsid w:val="001D638F"/>
    <w:rsid w:val="001E0C40"/>
    <w:rsid w:val="001E16B0"/>
    <w:rsid w:val="001E2BED"/>
    <w:rsid w:val="001E2F83"/>
    <w:rsid w:val="001E53F2"/>
    <w:rsid w:val="001E6652"/>
    <w:rsid w:val="001E671D"/>
    <w:rsid w:val="001F0E59"/>
    <w:rsid w:val="001F32C6"/>
    <w:rsid w:val="001F34BC"/>
    <w:rsid w:val="001F3636"/>
    <w:rsid w:val="001F3AA9"/>
    <w:rsid w:val="001F7AF9"/>
    <w:rsid w:val="00201086"/>
    <w:rsid w:val="00205456"/>
    <w:rsid w:val="002055CB"/>
    <w:rsid w:val="00205C65"/>
    <w:rsid w:val="00210DF8"/>
    <w:rsid w:val="0021171B"/>
    <w:rsid w:val="00213386"/>
    <w:rsid w:val="00215B1A"/>
    <w:rsid w:val="002179FF"/>
    <w:rsid w:val="002268AE"/>
    <w:rsid w:val="002271B1"/>
    <w:rsid w:val="00230ED8"/>
    <w:rsid w:val="00231883"/>
    <w:rsid w:val="00232957"/>
    <w:rsid w:val="00232AF2"/>
    <w:rsid w:val="00234CF6"/>
    <w:rsid w:val="0023717C"/>
    <w:rsid w:val="00237225"/>
    <w:rsid w:val="002374D1"/>
    <w:rsid w:val="00240945"/>
    <w:rsid w:val="00243998"/>
    <w:rsid w:val="00243A41"/>
    <w:rsid w:val="00247517"/>
    <w:rsid w:val="00250080"/>
    <w:rsid w:val="00250FD6"/>
    <w:rsid w:val="0025263A"/>
    <w:rsid w:val="0025337D"/>
    <w:rsid w:val="00262BCE"/>
    <w:rsid w:val="0026374B"/>
    <w:rsid w:val="00263995"/>
    <w:rsid w:val="00266268"/>
    <w:rsid w:val="00276248"/>
    <w:rsid w:val="00282325"/>
    <w:rsid w:val="00283954"/>
    <w:rsid w:val="00286ADE"/>
    <w:rsid w:val="002914AC"/>
    <w:rsid w:val="002937EC"/>
    <w:rsid w:val="00295F37"/>
    <w:rsid w:val="00296E4B"/>
    <w:rsid w:val="00296E8F"/>
    <w:rsid w:val="002A0589"/>
    <w:rsid w:val="002A3B79"/>
    <w:rsid w:val="002A6CB8"/>
    <w:rsid w:val="002A7B83"/>
    <w:rsid w:val="002B09A7"/>
    <w:rsid w:val="002B16D5"/>
    <w:rsid w:val="002B4F90"/>
    <w:rsid w:val="002B613E"/>
    <w:rsid w:val="002C038E"/>
    <w:rsid w:val="002C10EE"/>
    <w:rsid w:val="002C2EB5"/>
    <w:rsid w:val="002C379C"/>
    <w:rsid w:val="002C4657"/>
    <w:rsid w:val="002C79C7"/>
    <w:rsid w:val="002D228B"/>
    <w:rsid w:val="002D2A0F"/>
    <w:rsid w:val="002D3E08"/>
    <w:rsid w:val="002D4C2C"/>
    <w:rsid w:val="002E12FC"/>
    <w:rsid w:val="002E4FB7"/>
    <w:rsid w:val="002E615B"/>
    <w:rsid w:val="002F05A9"/>
    <w:rsid w:val="002F1135"/>
    <w:rsid w:val="002F17A3"/>
    <w:rsid w:val="002F6AED"/>
    <w:rsid w:val="00301196"/>
    <w:rsid w:val="0030436B"/>
    <w:rsid w:val="00305521"/>
    <w:rsid w:val="00307529"/>
    <w:rsid w:val="00307AB4"/>
    <w:rsid w:val="003111C6"/>
    <w:rsid w:val="00312483"/>
    <w:rsid w:val="00312945"/>
    <w:rsid w:val="00312F15"/>
    <w:rsid w:val="00315B0A"/>
    <w:rsid w:val="00316414"/>
    <w:rsid w:val="003259C3"/>
    <w:rsid w:val="00326BE1"/>
    <w:rsid w:val="003411B9"/>
    <w:rsid w:val="00344366"/>
    <w:rsid w:val="00344AAA"/>
    <w:rsid w:val="003461CE"/>
    <w:rsid w:val="003467AA"/>
    <w:rsid w:val="00351111"/>
    <w:rsid w:val="00353949"/>
    <w:rsid w:val="003545A7"/>
    <w:rsid w:val="003549FC"/>
    <w:rsid w:val="00354EC4"/>
    <w:rsid w:val="003568A1"/>
    <w:rsid w:val="00356C0D"/>
    <w:rsid w:val="003620A3"/>
    <w:rsid w:val="00362B0D"/>
    <w:rsid w:val="00363A1D"/>
    <w:rsid w:val="00364F1B"/>
    <w:rsid w:val="00366D83"/>
    <w:rsid w:val="003718F8"/>
    <w:rsid w:val="00372154"/>
    <w:rsid w:val="00373672"/>
    <w:rsid w:val="00374003"/>
    <w:rsid w:val="00382EAE"/>
    <w:rsid w:val="00383413"/>
    <w:rsid w:val="00383836"/>
    <w:rsid w:val="00383CDA"/>
    <w:rsid w:val="00385011"/>
    <w:rsid w:val="003919D7"/>
    <w:rsid w:val="0039553B"/>
    <w:rsid w:val="00395DC3"/>
    <w:rsid w:val="00396FE6"/>
    <w:rsid w:val="003A23F7"/>
    <w:rsid w:val="003A3A5B"/>
    <w:rsid w:val="003A4029"/>
    <w:rsid w:val="003B026E"/>
    <w:rsid w:val="003B36A6"/>
    <w:rsid w:val="003C7859"/>
    <w:rsid w:val="003D2BE7"/>
    <w:rsid w:val="003D4F1A"/>
    <w:rsid w:val="003D6212"/>
    <w:rsid w:val="003E1CD9"/>
    <w:rsid w:val="003E4214"/>
    <w:rsid w:val="003E776A"/>
    <w:rsid w:val="00402011"/>
    <w:rsid w:val="004039F3"/>
    <w:rsid w:val="004060A7"/>
    <w:rsid w:val="004103EF"/>
    <w:rsid w:val="0041095D"/>
    <w:rsid w:val="004139D4"/>
    <w:rsid w:val="00414A2D"/>
    <w:rsid w:val="00414F2C"/>
    <w:rsid w:val="00416BE6"/>
    <w:rsid w:val="00423382"/>
    <w:rsid w:val="00424349"/>
    <w:rsid w:val="00424505"/>
    <w:rsid w:val="0042613C"/>
    <w:rsid w:val="00427F6E"/>
    <w:rsid w:val="00430788"/>
    <w:rsid w:val="004312DA"/>
    <w:rsid w:val="00432305"/>
    <w:rsid w:val="00432BA8"/>
    <w:rsid w:val="0043386C"/>
    <w:rsid w:val="004340EF"/>
    <w:rsid w:val="004344F2"/>
    <w:rsid w:val="004379AD"/>
    <w:rsid w:val="004404B6"/>
    <w:rsid w:val="0044453E"/>
    <w:rsid w:val="004464A7"/>
    <w:rsid w:val="004479EE"/>
    <w:rsid w:val="004503FF"/>
    <w:rsid w:val="00450E59"/>
    <w:rsid w:val="00452ED1"/>
    <w:rsid w:val="004565F8"/>
    <w:rsid w:val="00461030"/>
    <w:rsid w:val="00473280"/>
    <w:rsid w:val="00473652"/>
    <w:rsid w:val="004742FB"/>
    <w:rsid w:val="0047450E"/>
    <w:rsid w:val="00481C06"/>
    <w:rsid w:val="0048556A"/>
    <w:rsid w:val="004856D7"/>
    <w:rsid w:val="0048647A"/>
    <w:rsid w:val="004865A3"/>
    <w:rsid w:val="004874C2"/>
    <w:rsid w:val="004878FD"/>
    <w:rsid w:val="00491E2C"/>
    <w:rsid w:val="00492BCE"/>
    <w:rsid w:val="00497213"/>
    <w:rsid w:val="004A002D"/>
    <w:rsid w:val="004A2BCD"/>
    <w:rsid w:val="004A2D70"/>
    <w:rsid w:val="004A661A"/>
    <w:rsid w:val="004B1364"/>
    <w:rsid w:val="004B3AE9"/>
    <w:rsid w:val="004B4BF3"/>
    <w:rsid w:val="004C1F5C"/>
    <w:rsid w:val="004C20AC"/>
    <w:rsid w:val="004C2F60"/>
    <w:rsid w:val="004D0BE8"/>
    <w:rsid w:val="004D3A46"/>
    <w:rsid w:val="004D4027"/>
    <w:rsid w:val="004E59DC"/>
    <w:rsid w:val="004F0FAE"/>
    <w:rsid w:val="004F61DB"/>
    <w:rsid w:val="004F6391"/>
    <w:rsid w:val="00501795"/>
    <w:rsid w:val="005042AB"/>
    <w:rsid w:val="00510C6E"/>
    <w:rsid w:val="00511C9B"/>
    <w:rsid w:val="00512192"/>
    <w:rsid w:val="00512C2B"/>
    <w:rsid w:val="0051461D"/>
    <w:rsid w:val="005268C8"/>
    <w:rsid w:val="00527698"/>
    <w:rsid w:val="0053225B"/>
    <w:rsid w:val="00532E21"/>
    <w:rsid w:val="00536D26"/>
    <w:rsid w:val="00536FF0"/>
    <w:rsid w:val="005370EF"/>
    <w:rsid w:val="00541805"/>
    <w:rsid w:val="00542872"/>
    <w:rsid w:val="005452C3"/>
    <w:rsid w:val="00551AC1"/>
    <w:rsid w:val="005531EA"/>
    <w:rsid w:val="0055387A"/>
    <w:rsid w:val="005546C8"/>
    <w:rsid w:val="00561164"/>
    <w:rsid w:val="00561A6E"/>
    <w:rsid w:val="00565B96"/>
    <w:rsid w:val="005740DF"/>
    <w:rsid w:val="00574309"/>
    <w:rsid w:val="005758A1"/>
    <w:rsid w:val="00575D77"/>
    <w:rsid w:val="00580806"/>
    <w:rsid w:val="0058251D"/>
    <w:rsid w:val="00582AEA"/>
    <w:rsid w:val="005831BF"/>
    <w:rsid w:val="00586AFC"/>
    <w:rsid w:val="00587BB9"/>
    <w:rsid w:val="00591180"/>
    <w:rsid w:val="00591488"/>
    <w:rsid w:val="005A2602"/>
    <w:rsid w:val="005A5D77"/>
    <w:rsid w:val="005A79E0"/>
    <w:rsid w:val="005B01CE"/>
    <w:rsid w:val="005B026B"/>
    <w:rsid w:val="005B45A3"/>
    <w:rsid w:val="005B5215"/>
    <w:rsid w:val="005B6AA2"/>
    <w:rsid w:val="005B6EE5"/>
    <w:rsid w:val="005C0563"/>
    <w:rsid w:val="005C0B0E"/>
    <w:rsid w:val="005C0EFF"/>
    <w:rsid w:val="005D1D0F"/>
    <w:rsid w:val="005D3D70"/>
    <w:rsid w:val="005D4C8B"/>
    <w:rsid w:val="005D5E61"/>
    <w:rsid w:val="005D677A"/>
    <w:rsid w:val="005E37D7"/>
    <w:rsid w:val="005E3A79"/>
    <w:rsid w:val="005F03F0"/>
    <w:rsid w:val="005F35B2"/>
    <w:rsid w:val="005F4800"/>
    <w:rsid w:val="005F4CBF"/>
    <w:rsid w:val="005F6D6F"/>
    <w:rsid w:val="005F74F2"/>
    <w:rsid w:val="006126E4"/>
    <w:rsid w:val="00612C49"/>
    <w:rsid w:val="006139E6"/>
    <w:rsid w:val="006141F2"/>
    <w:rsid w:val="006144E7"/>
    <w:rsid w:val="00620EDB"/>
    <w:rsid w:val="00622193"/>
    <w:rsid w:val="00623417"/>
    <w:rsid w:val="00625112"/>
    <w:rsid w:val="0063051C"/>
    <w:rsid w:val="00630BA8"/>
    <w:rsid w:val="00630F95"/>
    <w:rsid w:val="00632594"/>
    <w:rsid w:val="0063352A"/>
    <w:rsid w:val="00643B95"/>
    <w:rsid w:val="0064533D"/>
    <w:rsid w:val="00651884"/>
    <w:rsid w:val="0065457B"/>
    <w:rsid w:val="00657479"/>
    <w:rsid w:val="00661354"/>
    <w:rsid w:val="006617E3"/>
    <w:rsid w:val="00671723"/>
    <w:rsid w:val="00676670"/>
    <w:rsid w:val="00676981"/>
    <w:rsid w:val="00676A94"/>
    <w:rsid w:val="00685743"/>
    <w:rsid w:val="00686E8C"/>
    <w:rsid w:val="006873EA"/>
    <w:rsid w:val="006878D5"/>
    <w:rsid w:val="006904F3"/>
    <w:rsid w:val="00690B0B"/>
    <w:rsid w:val="00691F57"/>
    <w:rsid w:val="00694BAE"/>
    <w:rsid w:val="00694BD8"/>
    <w:rsid w:val="00696F3B"/>
    <w:rsid w:val="006B0C12"/>
    <w:rsid w:val="006B397E"/>
    <w:rsid w:val="006C272C"/>
    <w:rsid w:val="006C2F1D"/>
    <w:rsid w:val="006C4976"/>
    <w:rsid w:val="006C4CA7"/>
    <w:rsid w:val="006C725A"/>
    <w:rsid w:val="006D02D1"/>
    <w:rsid w:val="006D2485"/>
    <w:rsid w:val="006D4600"/>
    <w:rsid w:val="006D5591"/>
    <w:rsid w:val="006D7FCD"/>
    <w:rsid w:val="006E1586"/>
    <w:rsid w:val="006E4EA5"/>
    <w:rsid w:val="006F1AB4"/>
    <w:rsid w:val="006F4A6F"/>
    <w:rsid w:val="006F67FE"/>
    <w:rsid w:val="00703BD9"/>
    <w:rsid w:val="00704C96"/>
    <w:rsid w:val="00711130"/>
    <w:rsid w:val="00712E01"/>
    <w:rsid w:val="00713FB9"/>
    <w:rsid w:val="0071466D"/>
    <w:rsid w:val="00714AA5"/>
    <w:rsid w:val="00714DBB"/>
    <w:rsid w:val="0071608C"/>
    <w:rsid w:val="00716F06"/>
    <w:rsid w:val="00717060"/>
    <w:rsid w:val="007173C4"/>
    <w:rsid w:val="00721AB2"/>
    <w:rsid w:val="00723431"/>
    <w:rsid w:val="00724D56"/>
    <w:rsid w:val="0072625F"/>
    <w:rsid w:val="0072652C"/>
    <w:rsid w:val="00731F19"/>
    <w:rsid w:val="00732782"/>
    <w:rsid w:val="00733384"/>
    <w:rsid w:val="00743419"/>
    <w:rsid w:val="00743FFD"/>
    <w:rsid w:val="00752D5A"/>
    <w:rsid w:val="00761141"/>
    <w:rsid w:val="007627E0"/>
    <w:rsid w:val="0076297A"/>
    <w:rsid w:val="00763B6B"/>
    <w:rsid w:val="0076602C"/>
    <w:rsid w:val="00766603"/>
    <w:rsid w:val="0076726F"/>
    <w:rsid w:val="0077070F"/>
    <w:rsid w:val="007726F9"/>
    <w:rsid w:val="00773A75"/>
    <w:rsid w:val="00776369"/>
    <w:rsid w:val="00776E44"/>
    <w:rsid w:val="00777D22"/>
    <w:rsid w:val="00780ACE"/>
    <w:rsid w:val="00780B3A"/>
    <w:rsid w:val="0078212D"/>
    <w:rsid w:val="00782226"/>
    <w:rsid w:val="00784061"/>
    <w:rsid w:val="00791571"/>
    <w:rsid w:val="00792132"/>
    <w:rsid w:val="00794290"/>
    <w:rsid w:val="00795C80"/>
    <w:rsid w:val="007A62E7"/>
    <w:rsid w:val="007B1794"/>
    <w:rsid w:val="007B18DA"/>
    <w:rsid w:val="007B2CF3"/>
    <w:rsid w:val="007B6170"/>
    <w:rsid w:val="007C2BF1"/>
    <w:rsid w:val="007C300D"/>
    <w:rsid w:val="007C3C21"/>
    <w:rsid w:val="007C692B"/>
    <w:rsid w:val="007D10DB"/>
    <w:rsid w:val="007D17D4"/>
    <w:rsid w:val="007D2558"/>
    <w:rsid w:val="007E084F"/>
    <w:rsid w:val="007E4E48"/>
    <w:rsid w:val="007E6265"/>
    <w:rsid w:val="007E7A6A"/>
    <w:rsid w:val="007F0FD5"/>
    <w:rsid w:val="007F2889"/>
    <w:rsid w:val="007F5251"/>
    <w:rsid w:val="00801526"/>
    <w:rsid w:val="0080500D"/>
    <w:rsid w:val="00807A44"/>
    <w:rsid w:val="00811294"/>
    <w:rsid w:val="00811921"/>
    <w:rsid w:val="00812268"/>
    <w:rsid w:val="008125A3"/>
    <w:rsid w:val="00816A05"/>
    <w:rsid w:val="008209AA"/>
    <w:rsid w:val="00821EE6"/>
    <w:rsid w:val="00825B8A"/>
    <w:rsid w:val="00825EC9"/>
    <w:rsid w:val="00826478"/>
    <w:rsid w:val="00841A92"/>
    <w:rsid w:val="00846315"/>
    <w:rsid w:val="0085324B"/>
    <w:rsid w:val="00854DF6"/>
    <w:rsid w:val="0086127E"/>
    <w:rsid w:val="00866883"/>
    <w:rsid w:val="00870C2E"/>
    <w:rsid w:val="00872E48"/>
    <w:rsid w:val="008758DB"/>
    <w:rsid w:val="00880B4E"/>
    <w:rsid w:val="0088155E"/>
    <w:rsid w:val="008852E4"/>
    <w:rsid w:val="0089295D"/>
    <w:rsid w:val="00895C28"/>
    <w:rsid w:val="0089695C"/>
    <w:rsid w:val="00897F2E"/>
    <w:rsid w:val="008A181E"/>
    <w:rsid w:val="008A5271"/>
    <w:rsid w:val="008A5788"/>
    <w:rsid w:val="008A5A71"/>
    <w:rsid w:val="008A5BBB"/>
    <w:rsid w:val="008B2C47"/>
    <w:rsid w:val="008B38B9"/>
    <w:rsid w:val="008B4F81"/>
    <w:rsid w:val="008B58C5"/>
    <w:rsid w:val="008B7B19"/>
    <w:rsid w:val="008C0B2B"/>
    <w:rsid w:val="008C20E5"/>
    <w:rsid w:val="008C67DD"/>
    <w:rsid w:val="008D0D3C"/>
    <w:rsid w:val="008D5ED8"/>
    <w:rsid w:val="008E33F5"/>
    <w:rsid w:val="008E5589"/>
    <w:rsid w:val="008F1632"/>
    <w:rsid w:val="008F2EA7"/>
    <w:rsid w:val="008F3F35"/>
    <w:rsid w:val="008F4537"/>
    <w:rsid w:val="008F645F"/>
    <w:rsid w:val="008F759A"/>
    <w:rsid w:val="00902791"/>
    <w:rsid w:val="0090370E"/>
    <w:rsid w:val="009043E3"/>
    <w:rsid w:val="00905144"/>
    <w:rsid w:val="0090545B"/>
    <w:rsid w:val="0090599B"/>
    <w:rsid w:val="00910321"/>
    <w:rsid w:val="00913AE2"/>
    <w:rsid w:val="00913FBE"/>
    <w:rsid w:val="00917E45"/>
    <w:rsid w:val="009201CE"/>
    <w:rsid w:val="00924143"/>
    <w:rsid w:val="00924A79"/>
    <w:rsid w:val="00926BCE"/>
    <w:rsid w:val="00927AF9"/>
    <w:rsid w:val="009303EB"/>
    <w:rsid w:val="00930A2C"/>
    <w:rsid w:val="00932283"/>
    <w:rsid w:val="00932A77"/>
    <w:rsid w:val="0093605F"/>
    <w:rsid w:val="0093669D"/>
    <w:rsid w:val="00937AFC"/>
    <w:rsid w:val="00950AF9"/>
    <w:rsid w:val="00950C4A"/>
    <w:rsid w:val="00956836"/>
    <w:rsid w:val="009605A5"/>
    <w:rsid w:val="009726AE"/>
    <w:rsid w:val="00972F33"/>
    <w:rsid w:val="00976328"/>
    <w:rsid w:val="00977952"/>
    <w:rsid w:val="00980B3F"/>
    <w:rsid w:val="00980E5B"/>
    <w:rsid w:val="00990980"/>
    <w:rsid w:val="00993898"/>
    <w:rsid w:val="009973D7"/>
    <w:rsid w:val="00997CA8"/>
    <w:rsid w:val="009A175E"/>
    <w:rsid w:val="009A1DB2"/>
    <w:rsid w:val="009A4E6D"/>
    <w:rsid w:val="009A5CC2"/>
    <w:rsid w:val="009A6EF1"/>
    <w:rsid w:val="009B059E"/>
    <w:rsid w:val="009B206B"/>
    <w:rsid w:val="009B29AB"/>
    <w:rsid w:val="009B44DA"/>
    <w:rsid w:val="009B64A2"/>
    <w:rsid w:val="009C0028"/>
    <w:rsid w:val="009C00D3"/>
    <w:rsid w:val="009C11C4"/>
    <w:rsid w:val="009D0C9D"/>
    <w:rsid w:val="009D0F0B"/>
    <w:rsid w:val="009D3008"/>
    <w:rsid w:val="009D35EC"/>
    <w:rsid w:val="009E0F38"/>
    <w:rsid w:val="009E27DC"/>
    <w:rsid w:val="009E4660"/>
    <w:rsid w:val="009E5D54"/>
    <w:rsid w:val="009E5DDA"/>
    <w:rsid w:val="009E6D43"/>
    <w:rsid w:val="009E7389"/>
    <w:rsid w:val="009F0150"/>
    <w:rsid w:val="00A01C08"/>
    <w:rsid w:val="00A0560B"/>
    <w:rsid w:val="00A05D37"/>
    <w:rsid w:val="00A11C2F"/>
    <w:rsid w:val="00A15305"/>
    <w:rsid w:val="00A17F46"/>
    <w:rsid w:val="00A222DE"/>
    <w:rsid w:val="00A251F1"/>
    <w:rsid w:val="00A274AF"/>
    <w:rsid w:val="00A30B2A"/>
    <w:rsid w:val="00A3341F"/>
    <w:rsid w:val="00A35B37"/>
    <w:rsid w:val="00A36D69"/>
    <w:rsid w:val="00A40A93"/>
    <w:rsid w:val="00A40BE6"/>
    <w:rsid w:val="00A412CF"/>
    <w:rsid w:val="00A42F10"/>
    <w:rsid w:val="00A44950"/>
    <w:rsid w:val="00A55E1B"/>
    <w:rsid w:val="00A563A3"/>
    <w:rsid w:val="00A567A8"/>
    <w:rsid w:val="00A62100"/>
    <w:rsid w:val="00A62FD3"/>
    <w:rsid w:val="00A64668"/>
    <w:rsid w:val="00A64FC0"/>
    <w:rsid w:val="00A65534"/>
    <w:rsid w:val="00A65E38"/>
    <w:rsid w:val="00A66688"/>
    <w:rsid w:val="00A677E8"/>
    <w:rsid w:val="00A72FCB"/>
    <w:rsid w:val="00A73CD6"/>
    <w:rsid w:val="00A75128"/>
    <w:rsid w:val="00A76C55"/>
    <w:rsid w:val="00A771DA"/>
    <w:rsid w:val="00A80062"/>
    <w:rsid w:val="00A823DA"/>
    <w:rsid w:val="00A84DEF"/>
    <w:rsid w:val="00A856A7"/>
    <w:rsid w:val="00A8587C"/>
    <w:rsid w:val="00A8761C"/>
    <w:rsid w:val="00A9377B"/>
    <w:rsid w:val="00A979EE"/>
    <w:rsid w:val="00AA0BAF"/>
    <w:rsid w:val="00AA2317"/>
    <w:rsid w:val="00AA2A43"/>
    <w:rsid w:val="00AA318A"/>
    <w:rsid w:val="00AA33CD"/>
    <w:rsid w:val="00AA36A9"/>
    <w:rsid w:val="00AA535D"/>
    <w:rsid w:val="00AA53B3"/>
    <w:rsid w:val="00AB261F"/>
    <w:rsid w:val="00AB354E"/>
    <w:rsid w:val="00AB47AB"/>
    <w:rsid w:val="00AB4E6B"/>
    <w:rsid w:val="00AB73CF"/>
    <w:rsid w:val="00AB776E"/>
    <w:rsid w:val="00AC4CDA"/>
    <w:rsid w:val="00AC7D4C"/>
    <w:rsid w:val="00AD46FB"/>
    <w:rsid w:val="00AD50BE"/>
    <w:rsid w:val="00AD5977"/>
    <w:rsid w:val="00AE1D6B"/>
    <w:rsid w:val="00AE1F8E"/>
    <w:rsid w:val="00AE5C7B"/>
    <w:rsid w:val="00AE686F"/>
    <w:rsid w:val="00AF0D48"/>
    <w:rsid w:val="00AF4C06"/>
    <w:rsid w:val="00AF533D"/>
    <w:rsid w:val="00AF61CB"/>
    <w:rsid w:val="00AF65DA"/>
    <w:rsid w:val="00B005A8"/>
    <w:rsid w:val="00B01C21"/>
    <w:rsid w:val="00B05807"/>
    <w:rsid w:val="00B1374A"/>
    <w:rsid w:val="00B16FA8"/>
    <w:rsid w:val="00B221E4"/>
    <w:rsid w:val="00B22276"/>
    <w:rsid w:val="00B244EA"/>
    <w:rsid w:val="00B32279"/>
    <w:rsid w:val="00B3690E"/>
    <w:rsid w:val="00B435A4"/>
    <w:rsid w:val="00B437CB"/>
    <w:rsid w:val="00B44390"/>
    <w:rsid w:val="00B46B98"/>
    <w:rsid w:val="00B556D0"/>
    <w:rsid w:val="00B61AAA"/>
    <w:rsid w:val="00B62E58"/>
    <w:rsid w:val="00B642EE"/>
    <w:rsid w:val="00B718FE"/>
    <w:rsid w:val="00B7391C"/>
    <w:rsid w:val="00B75E6D"/>
    <w:rsid w:val="00B84BBB"/>
    <w:rsid w:val="00B853A0"/>
    <w:rsid w:val="00B86237"/>
    <w:rsid w:val="00B86AD1"/>
    <w:rsid w:val="00B94488"/>
    <w:rsid w:val="00BA25F1"/>
    <w:rsid w:val="00BA2BB1"/>
    <w:rsid w:val="00BA538C"/>
    <w:rsid w:val="00BA5A6A"/>
    <w:rsid w:val="00BA6D9E"/>
    <w:rsid w:val="00BA7A9D"/>
    <w:rsid w:val="00BB20FF"/>
    <w:rsid w:val="00BB7144"/>
    <w:rsid w:val="00BC2B00"/>
    <w:rsid w:val="00BC32C2"/>
    <w:rsid w:val="00BC335B"/>
    <w:rsid w:val="00BC372A"/>
    <w:rsid w:val="00BC42B0"/>
    <w:rsid w:val="00BD0032"/>
    <w:rsid w:val="00BD4E67"/>
    <w:rsid w:val="00BD63B7"/>
    <w:rsid w:val="00BD6D5B"/>
    <w:rsid w:val="00BE0D0C"/>
    <w:rsid w:val="00BE1074"/>
    <w:rsid w:val="00BF78E6"/>
    <w:rsid w:val="00C00BA7"/>
    <w:rsid w:val="00C00C05"/>
    <w:rsid w:val="00C063D2"/>
    <w:rsid w:val="00C071FA"/>
    <w:rsid w:val="00C07CA1"/>
    <w:rsid w:val="00C11C9A"/>
    <w:rsid w:val="00C126E5"/>
    <w:rsid w:val="00C12F66"/>
    <w:rsid w:val="00C177C4"/>
    <w:rsid w:val="00C232EA"/>
    <w:rsid w:val="00C27339"/>
    <w:rsid w:val="00C36824"/>
    <w:rsid w:val="00C4000D"/>
    <w:rsid w:val="00C40248"/>
    <w:rsid w:val="00C40719"/>
    <w:rsid w:val="00C44458"/>
    <w:rsid w:val="00C452B3"/>
    <w:rsid w:val="00C4777E"/>
    <w:rsid w:val="00C517F7"/>
    <w:rsid w:val="00C535FB"/>
    <w:rsid w:val="00C603B6"/>
    <w:rsid w:val="00C62B0C"/>
    <w:rsid w:val="00C630A1"/>
    <w:rsid w:val="00C632C1"/>
    <w:rsid w:val="00C63A46"/>
    <w:rsid w:val="00C64129"/>
    <w:rsid w:val="00C65BA1"/>
    <w:rsid w:val="00C71095"/>
    <w:rsid w:val="00C84187"/>
    <w:rsid w:val="00C858A8"/>
    <w:rsid w:val="00C87B4B"/>
    <w:rsid w:val="00C90D25"/>
    <w:rsid w:val="00CA25F9"/>
    <w:rsid w:val="00CA4070"/>
    <w:rsid w:val="00CA505B"/>
    <w:rsid w:val="00CA6FD6"/>
    <w:rsid w:val="00CB0A87"/>
    <w:rsid w:val="00CB268D"/>
    <w:rsid w:val="00CB2A67"/>
    <w:rsid w:val="00CB725F"/>
    <w:rsid w:val="00CB7EF3"/>
    <w:rsid w:val="00CC3528"/>
    <w:rsid w:val="00CC3A82"/>
    <w:rsid w:val="00CC5891"/>
    <w:rsid w:val="00CC779F"/>
    <w:rsid w:val="00CD1EB1"/>
    <w:rsid w:val="00CD5D16"/>
    <w:rsid w:val="00CD6E04"/>
    <w:rsid w:val="00CE3D3A"/>
    <w:rsid w:val="00CE76E8"/>
    <w:rsid w:val="00CF29DE"/>
    <w:rsid w:val="00CF354B"/>
    <w:rsid w:val="00CF37BB"/>
    <w:rsid w:val="00CF4535"/>
    <w:rsid w:val="00CF4D67"/>
    <w:rsid w:val="00CF6FF9"/>
    <w:rsid w:val="00D0072D"/>
    <w:rsid w:val="00D03492"/>
    <w:rsid w:val="00D1390C"/>
    <w:rsid w:val="00D17ADD"/>
    <w:rsid w:val="00D20D41"/>
    <w:rsid w:val="00D22E0D"/>
    <w:rsid w:val="00D2362B"/>
    <w:rsid w:val="00D2369A"/>
    <w:rsid w:val="00D27257"/>
    <w:rsid w:val="00D27485"/>
    <w:rsid w:val="00D31CE9"/>
    <w:rsid w:val="00D34C78"/>
    <w:rsid w:val="00D370E2"/>
    <w:rsid w:val="00D45EAF"/>
    <w:rsid w:val="00D4643C"/>
    <w:rsid w:val="00D51504"/>
    <w:rsid w:val="00D515B3"/>
    <w:rsid w:val="00D52631"/>
    <w:rsid w:val="00D56F19"/>
    <w:rsid w:val="00D5762D"/>
    <w:rsid w:val="00D576EB"/>
    <w:rsid w:val="00D62DE8"/>
    <w:rsid w:val="00D63BCB"/>
    <w:rsid w:val="00D66421"/>
    <w:rsid w:val="00D66B84"/>
    <w:rsid w:val="00D707A3"/>
    <w:rsid w:val="00D71367"/>
    <w:rsid w:val="00D74781"/>
    <w:rsid w:val="00D7550A"/>
    <w:rsid w:val="00D774FF"/>
    <w:rsid w:val="00D820C0"/>
    <w:rsid w:val="00D868CA"/>
    <w:rsid w:val="00D87C36"/>
    <w:rsid w:val="00D9091D"/>
    <w:rsid w:val="00D9586C"/>
    <w:rsid w:val="00D97A8A"/>
    <w:rsid w:val="00DA13BA"/>
    <w:rsid w:val="00DA5F88"/>
    <w:rsid w:val="00DA7A98"/>
    <w:rsid w:val="00DB0D06"/>
    <w:rsid w:val="00DB7A21"/>
    <w:rsid w:val="00DC21E9"/>
    <w:rsid w:val="00DC321F"/>
    <w:rsid w:val="00DC57F3"/>
    <w:rsid w:val="00DC6A36"/>
    <w:rsid w:val="00DC6C91"/>
    <w:rsid w:val="00DC71F3"/>
    <w:rsid w:val="00DC7322"/>
    <w:rsid w:val="00DD27A6"/>
    <w:rsid w:val="00DD2D69"/>
    <w:rsid w:val="00DD3245"/>
    <w:rsid w:val="00DD465F"/>
    <w:rsid w:val="00DD5E18"/>
    <w:rsid w:val="00DD6676"/>
    <w:rsid w:val="00DD7062"/>
    <w:rsid w:val="00DE0081"/>
    <w:rsid w:val="00DE0114"/>
    <w:rsid w:val="00DE593E"/>
    <w:rsid w:val="00DE5F7F"/>
    <w:rsid w:val="00DE7930"/>
    <w:rsid w:val="00DF1D50"/>
    <w:rsid w:val="00DF542D"/>
    <w:rsid w:val="00DF7380"/>
    <w:rsid w:val="00E03CF4"/>
    <w:rsid w:val="00E06171"/>
    <w:rsid w:val="00E06E92"/>
    <w:rsid w:val="00E11576"/>
    <w:rsid w:val="00E11B0C"/>
    <w:rsid w:val="00E13AF3"/>
    <w:rsid w:val="00E14765"/>
    <w:rsid w:val="00E23AF6"/>
    <w:rsid w:val="00E25BD4"/>
    <w:rsid w:val="00E26C5B"/>
    <w:rsid w:val="00E27117"/>
    <w:rsid w:val="00E30A85"/>
    <w:rsid w:val="00E30F91"/>
    <w:rsid w:val="00E331F8"/>
    <w:rsid w:val="00E34272"/>
    <w:rsid w:val="00E3630C"/>
    <w:rsid w:val="00E368FC"/>
    <w:rsid w:val="00E37370"/>
    <w:rsid w:val="00E431BF"/>
    <w:rsid w:val="00E45162"/>
    <w:rsid w:val="00E51622"/>
    <w:rsid w:val="00E52041"/>
    <w:rsid w:val="00E537B9"/>
    <w:rsid w:val="00E55871"/>
    <w:rsid w:val="00E6523B"/>
    <w:rsid w:val="00E6730E"/>
    <w:rsid w:val="00E80A3B"/>
    <w:rsid w:val="00E83589"/>
    <w:rsid w:val="00E83D9C"/>
    <w:rsid w:val="00E918A4"/>
    <w:rsid w:val="00E91F14"/>
    <w:rsid w:val="00E92258"/>
    <w:rsid w:val="00E9240E"/>
    <w:rsid w:val="00E946CC"/>
    <w:rsid w:val="00E95A72"/>
    <w:rsid w:val="00E97E1E"/>
    <w:rsid w:val="00EA2614"/>
    <w:rsid w:val="00EA7425"/>
    <w:rsid w:val="00EA78D1"/>
    <w:rsid w:val="00EA7B78"/>
    <w:rsid w:val="00EB01A8"/>
    <w:rsid w:val="00EB11DE"/>
    <w:rsid w:val="00EB4FEB"/>
    <w:rsid w:val="00EB7240"/>
    <w:rsid w:val="00EB72D9"/>
    <w:rsid w:val="00EC0FB0"/>
    <w:rsid w:val="00EC1A04"/>
    <w:rsid w:val="00EC2C22"/>
    <w:rsid w:val="00EC5505"/>
    <w:rsid w:val="00ED00C4"/>
    <w:rsid w:val="00ED1ECA"/>
    <w:rsid w:val="00ED24B9"/>
    <w:rsid w:val="00ED5ABC"/>
    <w:rsid w:val="00ED6A87"/>
    <w:rsid w:val="00EE0193"/>
    <w:rsid w:val="00EE0813"/>
    <w:rsid w:val="00EE0F56"/>
    <w:rsid w:val="00EE2DFF"/>
    <w:rsid w:val="00EE4997"/>
    <w:rsid w:val="00EE7312"/>
    <w:rsid w:val="00EF0CC4"/>
    <w:rsid w:val="00EF2F5F"/>
    <w:rsid w:val="00EF6529"/>
    <w:rsid w:val="00EF7FC8"/>
    <w:rsid w:val="00F03B70"/>
    <w:rsid w:val="00F04886"/>
    <w:rsid w:val="00F06B51"/>
    <w:rsid w:val="00F06E92"/>
    <w:rsid w:val="00F116F3"/>
    <w:rsid w:val="00F1470B"/>
    <w:rsid w:val="00F17B1E"/>
    <w:rsid w:val="00F2069C"/>
    <w:rsid w:val="00F21D87"/>
    <w:rsid w:val="00F24CF1"/>
    <w:rsid w:val="00F25853"/>
    <w:rsid w:val="00F27120"/>
    <w:rsid w:val="00F35452"/>
    <w:rsid w:val="00F37E95"/>
    <w:rsid w:val="00F40F51"/>
    <w:rsid w:val="00F4492D"/>
    <w:rsid w:val="00F4673C"/>
    <w:rsid w:val="00F62B74"/>
    <w:rsid w:val="00F64203"/>
    <w:rsid w:val="00F643C2"/>
    <w:rsid w:val="00F7466B"/>
    <w:rsid w:val="00F77793"/>
    <w:rsid w:val="00F82682"/>
    <w:rsid w:val="00F83ECC"/>
    <w:rsid w:val="00F85ABF"/>
    <w:rsid w:val="00F90DC7"/>
    <w:rsid w:val="00F91F13"/>
    <w:rsid w:val="00F94205"/>
    <w:rsid w:val="00F9741F"/>
    <w:rsid w:val="00F978DB"/>
    <w:rsid w:val="00FA207B"/>
    <w:rsid w:val="00FA3023"/>
    <w:rsid w:val="00FA7FD8"/>
    <w:rsid w:val="00FB2C68"/>
    <w:rsid w:val="00FB612E"/>
    <w:rsid w:val="00FB6C6A"/>
    <w:rsid w:val="00FB6CD6"/>
    <w:rsid w:val="00FB6FB4"/>
    <w:rsid w:val="00FC14CB"/>
    <w:rsid w:val="00FC3B19"/>
    <w:rsid w:val="00FC43DC"/>
    <w:rsid w:val="00FC6134"/>
    <w:rsid w:val="00FC709D"/>
    <w:rsid w:val="00FD13D4"/>
    <w:rsid w:val="00FD21E7"/>
    <w:rsid w:val="00FD4E0F"/>
    <w:rsid w:val="00FD50E4"/>
    <w:rsid w:val="00FE0695"/>
    <w:rsid w:val="00FE1A28"/>
    <w:rsid w:val="00FE392A"/>
    <w:rsid w:val="00FF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99D7C"/>
  <w15:docId w15:val="{A8CD5CF3-8891-41B7-9A13-56F5BBAA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A3"/>
  </w:style>
  <w:style w:type="paragraph" w:styleId="Heading1">
    <w:name w:val="heading 1"/>
    <w:basedOn w:val="Normal"/>
    <w:next w:val="Normal"/>
    <w:link w:val="Heading1Char"/>
    <w:uiPriority w:val="9"/>
    <w:qFormat/>
    <w:rsid w:val="00BA2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26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B1"/>
  </w:style>
  <w:style w:type="paragraph" w:styleId="Footer">
    <w:name w:val="footer"/>
    <w:basedOn w:val="Normal"/>
    <w:link w:val="FooterChar"/>
    <w:uiPriority w:val="99"/>
    <w:unhideWhenUsed/>
    <w:rsid w:val="00BA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BB1"/>
  </w:style>
  <w:style w:type="character" w:customStyle="1" w:styleId="Heading1Char">
    <w:name w:val="Heading 1 Char"/>
    <w:basedOn w:val="DefaultParagraphFont"/>
    <w:link w:val="Heading1"/>
    <w:uiPriority w:val="9"/>
    <w:rsid w:val="00BA2B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B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C4657"/>
    <w:pPr>
      <w:ind w:left="720"/>
      <w:contextualSpacing/>
    </w:pPr>
  </w:style>
  <w:style w:type="character" w:styleId="Hyperlink">
    <w:name w:val="Hyperlink"/>
    <w:basedOn w:val="DefaultParagraphFont"/>
    <w:uiPriority w:val="99"/>
    <w:unhideWhenUsed/>
    <w:rsid w:val="007C2BF1"/>
    <w:rPr>
      <w:color w:val="0563C1" w:themeColor="hyperlink"/>
      <w:u w:val="single"/>
    </w:rPr>
  </w:style>
  <w:style w:type="character" w:styleId="UnresolvedMention">
    <w:name w:val="Unresolved Mention"/>
    <w:basedOn w:val="DefaultParagraphFont"/>
    <w:uiPriority w:val="99"/>
    <w:semiHidden/>
    <w:unhideWhenUsed/>
    <w:rsid w:val="007C2BF1"/>
    <w:rPr>
      <w:color w:val="605E5C"/>
      <w:shd w:val="clear" w:color="auto" w:fill="E1DFDD"/>
    </w:rPr>
  </w:style>
  <w:style w:type="paragraph" w:styleId="Title">
    <w:name w:val="Title"/>
    <w:basedOn w:val="Normal"/>
    <w:next w:val="Normal"/>
    <w:link w:val="TitleChar"/>
    <w:autoRedefine/>
    <w:uiPriority w:val="10"/>
    <w:qFormat/>
    <w:rsid w:val="003111C6"/>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C6"/>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autoRedefine/>
    <w:uiPriority w:val="11"/>
    <w:qFormat/>
    <w:rsid w:val="003111C6"/>
    <w:pPr>
      <w:numPr>
        <w:ilvl w:val="1"/>
      </w:numPr>
    </w:pPr>
    <w:rPr>
      <w:rFonts w:eastAsiaTheme="minorEastAsia"/>
      <w:spacing w:val="15"/>
      <w:sz w:val="48"/>
    </w:rPr>
  </w:style>
  <w:style w:type="character" w:customStyle="1" w:styleId="SubtitleChar">
    <w:name w:val="Subtitle Char"/>
    <w:basedOn w:val="DefaultParagraphFont"/>
    <w:link w:val="Subtitle"/>
    <w:uiPriority w:val="11"/>
    <w:rsid w:val="003111C6"/>
    <w:rPr>
      <w:rFonts w:asciiTheme="majorHAnsi" w:eastAsiaTheme="minorEastAsia" w:hAnsiTheme="majorHAnsi" w:cstheme="majorBidi"/>
      <w:spacing w:val="15"/>
      <w:kern w:val="28"/>
      <w:sz w:val="48"/>
      <w:szCs w:val="56"/>
    </w:rPr>
  </w:style>
  <w:style w:type="paragraph" w:styleId="ListBullet">
    <w:name w:val="List Bullet"/>
    <w:basedOn w:val="Normal"/>
    <w:uiPriority w:val="99"/>
    <w:unhideWhenUsed/>
    <w:rsid w:val="009D0C9D"/>
    <w:pPr>
      <w:numPr>
        <w:numId w:val="3"/>
      </w:numPr>
      <w:contextualSpacing/>
    </w:pPr>
  </w:style>
  <w:style w:type="character" w:customStyle="1" w:styleId="Heading3Char">
    <w:name w:val="Heading 3 Char"/>
    <w:basedOn w:val="DefaultParagraphFont"/>
    <w:link w:val="Heading3"/>
    <w:uiPriority w:val="9"/>
    <w:rsid w:val="00F82682"/>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10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DF8"/>
    <w:rPr>
      <w:sz w:val="20"/>
      <w:szCs w:val="20"/>
    </w:rPr>
  </w:style>
  <w:style w:type="character" w:styleId="FootnoteReference">
    <w:name w:val="footnote reference"/>
    <w:basedOn w:val="DefaultParagraphFont"/>
    <w:uiPriority w:val="99"/>
    <w:semiHidden/>
    <w:unhideWhenUsed/>
    <w:rsid w:val="00210DF8"/>
    <w:rPr>
      <w:vertAlign w:val="superscript"/>
    </w:rPr>
  </w:style>
  <w:style w:type="paragraph" w:styleId="TOCHeading">
    <w:name w:val="TOC Heading"/>
    <w:basedOn w:val="Heading1"/>
    <w:next w:val="Normal"/>
    <w:uiPriority w:val="39"/>
    <w:unhideWhenUsed/>
    <w:qFormat/>
    <w:rsid w:val="00F116F3"/>
    <w:pPr>
      <w:outlineLvl w:val="9"/>
    </w:pPr>
    <w:rPr>
      <w:kern w:val="0"/>
      <w:lang w:val="en-US"/>
      <w14:ligatures w14:val="none"/>
    </w:rPr>
  </w:style>
  <w:style w:type="paragraph" w:styleId="TOC1">
    <w:name w:val="toc 1"/>
    <w:basedOn w:val="Normal"/>
    <w:next w:val="Normal"/>
    <w:autoRedefine/>
    <w:uiPriority w:val="39"/>
    <w:unhideWhenUsed/>
    <w:rsid w:val="00F116F3"/>
    <w:pPr>
      <w:spacing w:after="100"/>
    </w:pPr>
  </w:style>
  <w:style w:type="paragraph" w:styleId="TOC2">
    <w:name w:val="toc 2"/>
    <w:basedOn w:val="Normal"/>
    <w:next w:val="Normal"/>
    <w:autoRedefine/>
    <w:uiPriority w:val="39"/>
    <w:unhideWhenUsed/>
    <w:rsid w:val="00F116F3"/>
    <w:pPr>
      <w:spacing w:after="100"/>
      <w:ind w:left="220"/>
    </w:pPr>
  </w:style>
  <w:style w:type="paragraph" w:styleId="TOC3">
    <w:name w:val="toc 3"/>
    <w:basedOn w:val="Normal"/>
    <w:next w:val="Normal"/>
    <w:autoRedefine/>
    <w:uiPriority w:val="39"/>
    <w:unhideWhenUsed/>
    <w:rsid w:val="00F116F3"/>
    <w:pPr>
      <w:spacing w:after="100"/>
      <w:ind w:left="440"/>
    </w:pPr>
  </w:style>
  <w:style w:type="paragraph" w:customStyle="1" w:styleId="Author">
    <w:name w:val="Author"/>
    <w:basedOn w:val="Subtitle"/>
    <w:next w:val="Normal"/>
    <w:autoRedefine/>
    <w:qFormat/>
    <w:rsid w:val="00481C06"/>
    <w:rPr>
      <w:sz w:val="44"/>
    </w:rPr>
  </w:style>
  <w:style w:type="paragraph" w:customStyle="1" w:styleId="TitlePage">
    <w:name w:val="Title Page"/>
    <w:basedOn w:val="Author"/>
    <w:next w:val="Normal"/>
    <w:autoRedefine/>
    <w:qFormat/>
    <w:rsid w:val="00E26C5B"/>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spool@live.co.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B356-46E5-41AB-A270-FBCAD59D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12</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Multi-Line Braille Displays: So What? Considering the practical use and ongoing development of multi-line braille displays from a user perspective</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Multi-Line Braille Displays: So What? Considering the practical use and ongoing development of multi-line braille displays from a user perspective</dc:title>
  <dc:subject/>
  <dc:creator>Matthew Horspool</dc:creator>
  <cp:keywords/>
  <dc:description/>
  <cp:lastModifiedBy>Matthew</cp:lastModifiedBy>
  <cp:revision>8</cp:revision>
  <dcterms:created xsi:type="dcterms:W3CDTF">2024-03-11T09:47:00Z</dcterms:created>
  <dcterms:modified xsi:type="dcterms:W3CDTF">2024-03-11T19:56:00Z</dcterms:modified>
</cp:coreProperties>
</file>